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6B0A86"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  <w:t>МИНИСТЕРСТВО ОБРАЗОВАНИЯ И НАУКИ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РОССИЙСКОЙ ФЕДЕРАЦИИ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ФЕДЕРАЛЬНОЕ АГЕНТСТВО ПО ОБРАЗОВАНИЮ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КУРГАНСКИЙ ГОСУДАРСТВЕННЫЙ УНИВЕРСИТЕТ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Кафедра автоматизации производственных процессов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ОТЧЕТ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по лабораторной работе №</w:t>
      </w:r>
      <w:r w:rsidR="00867EA0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«</w:t>
      </w:r>
      <w:r w:rsidR="00867EA0">
        <w:rPr>
          <w:rFonts w:ascii="Times New Roman" w:eastAsia="Times New Roman" w:hAnsi="Times New Roman" w:cs="Times New Roman"/>
          <w:sz w:val="27"/>
          <w:szCs w:val="27"/>
          <w:lang w:eastAsia="ru-RU"/>
        </w:rPr>
        <w:t>Синхронные счетчики</w:t>
      </w: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по дисциплине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«Общая электротехника и электроника»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="002741A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</w:t>
      </w: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Выполнил:</w:t>
      </w:r>
    </w:p>
    <w:p w:rsidR="006B0A86" w:rsidRPr="006B0A86" w:rsidRDefault="006B0A86" w:rsidP="002741A4">
      <w:pPr>
        <w:spacing w:before="100" w:beforeAutospacing="1" w:after="100" w:afterAutospacing="1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студент гр. </w:t>
      </w:r>
      <w:r w:rsidRPr="006B0A86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T</w:t>
      </w: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-3136 Камкин И. П.</w:t>
      </w:r>
    </w:p>
    <w:p w:rsidR="006B0A86" w:rsidRPr="006B0A86" w:rsidRDefault="006B0A86" w:rsidP="002741A4">
      <w:pPr>
        <w:spacing w:before="100" w:beforeAutospacing="1" w:after="100" w:afterAutospacing="1" w:line="24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Проверил:</w:t>
      </w:r>
    </w:p>
    <w:p w:rsidR="006B0A86" w:rsidRPr="006B0A86" w:rsidRDefault="00867EA0" w:rsidP="006B0A86">
      <w:pPr>
        <w:spacing w:before="100" w:beforeAutospacing="1" w:after="100" w:afterAutospacing="1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6B0A86"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Кудряшов Б. П..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Default="006B0A86" w:rsidP="006B0A86">
      <w:pPr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67EA0" w:rsidRDefault="00867EA0" w:rsidP="006B0A86">
      <w:pPr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67EA0" w:rsidRPr="006B0A86" w:rsidRDefault="00867EA0" w:rsidP="006B0A86">
      <w:pPr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84B11" w:rsidRDefault="006B0A86" w:rsidP="006B0A86">
      <w:pPr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Ку</w:t>
      </w: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рган 200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9</w:t>
      </w:r>
    </w:p>
    <w:p w:rsidR="00867EA0" w:rsidRPr="00CC5414" w:rsidRDefault="00867EA0" w:rsidP="00CC5414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C5414">
        <w:rPr>
          <w:rFonts w:ascii="Times New Roman" w:hAnsi="Times New Roman" w:cs="Times New Roman"/>
          <w:b/>
          <w:i/>
          <w:sz w:val="24"/>
          <w:szCs w:val="24"/>
        </w:rPr>
        <w:lastRenderedPageBreak/>
        <w:t>Задание</w:t>
      </w:r>
    </w:p>
    <w:p w:rsidR="00867EA0" w:rsidRDefault="00867EA0" w:rsidP="00867E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Спроектировать синхронный счетчик по модулю 5</w:t>
      </w:r>
      <w:r w:rsidR="007663A7" w:rsidRPr="007663A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 диаграммой переходов</w:t>
      </w:r>
      <w:r w:rsidR="00107593">
        <w:rPr>
          <w:rFonts w:ascii="Times New Roman" w:hAnsi="Times New Roman" w:cs="Times New Roman"/>
          <w:sz w:val="24"/>
          <w:szCs w:val="24"/>
        </w:rPr>
        <w:t xml:space="preserve"> указанной на рисунке.</w:t>
      </w:r>
    </w:p>
    <w:p w:rsidR="00107593" w:rsidRDefault="00107593" w:rsidP="00107593">
      <w:pPr>
        <w:rPr>
          <w:rFonts w:ascii="Times New Roman" w:hAnsi="Times New Roman" w:cs="Times New Roman"/>
          <w:sz w:val="24"/>
          <w:szCs w:val="24"/>
        </w:rPr>
      </w:pPr>
    </w:p>
    <w:p w:rsidR="00107593" w:rsidRPr="00107593" w:rsidRDefault="00867EA0" w:rsidP="00107593">
      <w:r w:rsidRPr="00107593">
        <w:rPr>
          <w:rFonts w:ascii="Times New Roman" w:hAnsi="Times New Roman" w:cs="Times New Roman"/>
          <w:b/>
          <w:i/>
          <w:sz w:val="24"/>
          <w:szCs w:val="24"/>
        </w:rPr>
        <w:t>Диаграмма</w:t>
      </w:r>
      <w:r w:rsidRPr="00107593">
        <w:rPr>
          <w:b/>
          <w:i/>
        </w:rPr>
        <w:t xml:space="preserve"> </w:t>
      </w:r>
      <w:r w:rsidRPr="00107593">
        <w:rPr>
          <w:rFonts w:ascii="Times New Roman" w:hAnsi="Times New Roman" w:cs="Times New Roman"/>
          <w:b/>
          <w:i/>
          <w:sz w:val="24"/>
          <w:szCs w:val="24"/>
        </w:rPr>
        <w:t>переходов</w:t>
      </w:r>
      <w:r w:rsidRPr="00107593">
        <w:rPr>
          <w:b/>
          <w:i/>
        </w:rPr>
        <w:t xml:space="preserve"> </w:t>
      </w:r>
      <w:r w:rsidRPr="00107593">
        <w:rPr>
          <w:rFonts w:ascii="Times New Roman" w:hAnsi="Times New Roman" w:cs="Times New Roman"/>
          <w:b/>
          <w:i/>
          <w:sz w:val="24"/>
          <w:szCs w:val="24"/>
        </w:rPr>
        <w:t>счетчика</w:t>
      </w:r>
    </w:p>
    <w:p w:rsidR="00107593" w:rsidRPr="00107593" w:rsidRDefault="006A5260" w:rsidP="00107593">
      <w:r>
        <w:pict>
          <v:group id="_x0000_s1036" editas="canvas" style="width:366.45pt;height:334.8pt;mso-position-horizontal-relative:char;mso-position-vertical-relative:line" coordorigin="628,3144" coordsize="7329,669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5" type="#_x0000_t75" style="position:absolute;left:628;top:3144;width:7329;height:6696" o:preferrelative="f">
              <v:fill o:detectmouseclick="t"/>
              <v:path o:extrusionok="t" o:connecttype="none"/>
              <o:lock v:ext="edit" text="t"/>
            </v:shape>
            <v:rect id="_x0000_s1031" style="position:absolute;left:3519;top:6574;width:1418;height:849">
              <v:textbox style="mso-next-textbox:#_x0000_s1031">
                <w:txbxContent>
                  <w:p w:rsidR="00107593" w:rsidRPr="00107593" w:rsidRDefault="00107593" w:rsidP="00107593">
                    <w:pPr>
                      <w:jc w:val="center"/>
                      <w:rPr>
                        <w:sz w:val="44"/>
                        <w:szCs w:val="44"/>
                      </w:rPr>
                    </w:pPr>
                    <w:r>
                      <w:rPr>
                        <w:sz w:val="44"/>
                        <w:szCs w:val="44"/>
                      </w:rPr>
                      <w:t>1</w:t>
                    </w:r>
                    <w:r w:rsidRPr="00107593">
                      <w:rPr>
                        <w:sz w:val="44"/>
                        <w:szCs w:val="44"/>
                      </w:rPr>
                      <w:t>0</w:t>
                    </w:r>
                    <w:r>
                      <w:rPr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_x0000_s1030" style="position:absolute;left:3519;top:8013;width:1418;height:851">
              <v:textbox style="mso-next-textbox:#_x0000_s1030">
                <w:txbxContent>
                  <w:p w:rsidR="00107593" w:rsidRPr="00107593" w:rsidRDefault="00107593" w:rsidP="00107593">
                    <w:pPr>
                      <w:jc w:val="center"/>
                      <w:rPr>
                        <w:sz w:val="44"/>
                        <w:szCs w:val="44"/>
                      </w:rPr>
                    </w:pPr>
                    <w:r>
                      <w:rPr>
                        <w:sz w:val="44"/>
                        <w:szCs w:val="44"/>
                      </w:rPr>
                      <w:t>1</w:t>
                    </w:r>
                    <w:r w:rsidRPr="00107593">
                      <w:rPr>
                        <w:sz w:val="44"/>
                        <w:szCs w:val="44"/>
                      </w:rPr>
                      <w:t>00</w:t>
                    </w:r>
                  </w:p>
                </w:txbxContent>
              </v:textbox>
            </v:rect>
            <v:rect id="_x0000_s1026" style="position:absolute;left:1285;top:3512;width:1415;height:852">
              <v:textbox style="mso-next-textbox:#_x0000_s1026">
                <w:txbxContent>
                  <w:p w:rsidR="00107593" w:rsidRPr="00107593" w:rsidRDefault="00107593" w:rsidP="00107593">
                    <w:pPr>
                      <w:jc w:val="center"/>
                      <w:rPr>
                        <w:sz w:val="44"/>
                        <w:szCs w:val="44"/>
                      </w:rPr>
                    </w:pPr>
                    <w:r w:rsidRPr="00107593">
                      <w:rPr>
                        <w:sz w:val="44"/>
                        <w:szCs w:val="44"/>
                      </w:rPr>
                      <w:t>000</w:t>
                    </w:r>
                  </w:p>
                </w:txbxContent>
              </v:textbox>
            </v:rect>
            <v:rect id="_x0000_s1027" style="position:absolute;left:1380;top:5093;width:1415;height:848">
              <v:textbox style="mso-next-textbox:#_x0000_s1027">
                <w:txbxContent>
                  <w:p w:rsidR="00107593" w:rsidRPr="00107593" w:rsidRDefault="00107593" w:rsidP="00107593">
                    <w:pPr>
                      <w:jc w:val="center"/>
                      <w:rPr>
                        <w:sz w:val="44"/>
                        <w:szCs w:val="44"/>
                      </w:rPr>
                    </w:pPr>
                    <w:r>
                      <w:rPr>
                        <w:sz w:val="44"/>
                        <w:szCs w:val="44"/>
                      </w:rPr>
                      <w:t>001</w:t>
                    </w:r>
                  </w:p>
                </w:txbxContent>
              </v:textbox>
            </v:rect>
            <v:rect id="_x0000_s1028" style="position:absolute;left:1380;top:6574;width:1415;height:849">
              <v:textbox style="mso-next-textbox:#_x0000_s1028">
                <w:txbxContent>
                  <w:p w:rsidR="00107593" w:rsidRPr="00107593" w:rsidRDefault="00107593" w:rsidP="00107593">
                    <w:pPr>
                      <w:jc w:val="center"/>
                      <w:rPr>
                        <w:sz w:val="44"/>
                        <w:szCs w:val="44"/>
                      </w:rPr>
                    </w:pPr>
                    <w:r w:rsidRPr="00107593">
                      <w:rPr>
                        <w:sz w:val="44"/>
                        <w:szCs w:val="44"/>
                      </w:rPr>
                      <w:t>0</w:t>
                    </w:r>
                    <w:r>
                      <w:rPr>
                        <w:sz w:val="44"/>
                        <w:szCs w:val="44"/>
                      </w:rPr>
                      <w:t>1</w:t>
                    </w:r>
                    <w:r w:rsidRPr="00107593">
                      <w:rPr>
                        <w:sz w:val="44"/>
                        <w:szCs w:val="44"/>
                      </w:rPr>
                      <w:t>0</w:t>
                    </w:r>
                  </w:p>
                </w:txbxContent>
              </v:textbox>
            </v:rect>
            <v:rect id="_x0000_s1029" style="position:absolute;left:1380;top:8013;width:1415;height:848">
              <v:textbox style="mso-next-textbox:#_x0000_s1029">
                <w:txbxContent>
                  <w:p w:rsidR="00107593" w:rsidRPr="00107593" w:rsidRDefault="00107593" w:rsidP="00107593">
                    <w:pPr>
                      <w:jc w:val="center"/>
                      <w:rPr>
                        <w:sz w:val="44"/>
                        <w:szCs w:val="44"/>
                      </w:rPr>
                    </w:pPr>
                    <w:r w:rsidRPr="00107593">
                      <w:rPr>
                        <w:sz w:val="44"/>
                        <w:szCs w:val="44"/>
                      </w:rPr>
                      <w:t>0</w:t>
                    </w:r>
                    <w:r>
                      <w:rPr>
                        <w:sz w:val="44"/>
                        <w:szCs w:val="44"/>
                      </w:rPr>
                      <w:t>11</w:t>
                    </w:r>
                  </w:p>
                </w:txbxContent>
              </v:textbox>
            </v:rect>
            <v:rect id="_x0000_s1032" style="position:absolute;left:3519;top:5093;width:1418;height:848">
              <v:textbox style="mso-next-textbox:#_x0000_s1032">
                <w:txbxContent>
                  <w:p w:rsidR="00107593" w:rsidRPr="00107593" w:rsidRDefault="00107593" w:rsidP="00107593">
                    <w:pPr>
                      <w:jc w:val="center"/>
                      <w:rPr>
                        <w:sz w:val="44"/>
                        <w:szCs w:val="44"/>
                      </w:rPr>
                    </w:pPr>
                    <w:r>
                      <w:rPr>
                        <w:sz w:val="44"/>
                        <w:szCs w:val="44"/>
                      </w:rPr>
                      <w:t>11</w:t>
                    </w:r>
                    <w:r w:rsidRPr="00107593">
                      <w:rPr>
                        <w:sz w:val="44"/>
                        <w:szCs w:val="44"/>
                      </w:rPr>
                      <w:t>0</w:t>
                    </w:r>
                  </w:p>
                </w:txbxContent>
              </v:textbox>
            </v:rect>
            <v:rect id="_x0000_s1033" style="position:absolute;left:3519;top:3512;width:1418;height:852">
              <v:textbox style="mso-next-textbox:#_x0000_s1033">
                <w:txbxContent>
                  <w:p w:rsidR="00107593" w:rsidRPr="00107593" w:rsidRDefault="00107593" w:rsidP="00107593">
                    <w:pPr>
                      <w:jc w:val="center"/>
                      <w:rPr>
                        <w:sz w:val="44"/>
                        <w:szCs w:val="44"/>
                      </w:rPr>
                    </w:pPr>
                    <w:r>
                      <w:rPr>
                        <w:sz w:val="44"/>
                        <w:szCs w:val="44"/>
                      </w:rPr>
                      <w:t>111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4" type="#_x0000_t32" style="position:absolute;left:1993;top:4364;width:3;height:1" o:connectortype="straight"/>
            <v:shape id="_x0000_s1045" type="#_x0000_t32" style="position:absolute;left:1993;top:4364;width:1;height:360" o:connectortype="straight"/>
            <v:shape id="_x0000_s1046" type="#_x0000_t32" style="position:absolute;left:939;top:4723;width:1039;height:1;flip:x" o:connectortype="straight"/>
            <v:shape id="_x0000_s1048" type="#_x0000_t32" style="position:absolute;left:939;top:4723;width:1;height:4551" o:connectortype="straight"/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049" type="#_x0000_t33" style="position:absolute;left:939;top:8864;width:3289;height:410;flip:y" o:connectortype="elbow" adj="-6167,457446,-6167">
              <v:stroke endarrow="block"/>
            </v:shape>
            <v:shape id="_x0000_s1051" type="#_x0000_t32" style="position:absolute;left:4228;top:7656;width:1;height:357;flip:y" o:connectortype="straight"/>
            <v:shape id="_x0000_s1052" type="#_x0000_t32" style="position:absolute;left:3140;top:7655;width:1089;height:1;flip:x" o:connectortype="straight"/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53" type="#_x0000_t34" style="position:absolute;left:1333;top:5848;width:2562;height:1052;rotation:270;flip:x" o:connectortype="elbow" adj="24635,157175,-26473">
              <v:stroke endarrow="block"/>
            </v:shape>
            <v:shape id="_x0000_s1054" type="#_x0000_t32" style="position:absolute;left:1772;top:6257;width:633;height:1;rotation:90" o:connectortype="elbow" adj="-74866,-1,-74866">
              <v:stroke endarrow="block"/>
            </v:shape>
            <v:shape id="_x0000_s1055" type="#_x0000_t32" style="position:absolute;left:1794;top:7717;width:590;height:1;rotation:90" o:connectortype="elbow" adj="-80323,-1,-80323">
              <v:stroke endarrow="block"/>
            </v:shape>
            <v:shapetype id="_x0000_t36" coordsize="21600,21600" o:spt="36" o:oned="t" adj="10800,10800,10800" path="m,l@0,0@0@1@2@1@2,21600,21600,21600e" filled="f">
              <v:stroke joinstyle="miter"/>
              <v:formulas>
                <v:f eqn="val #0"/>
                <v:f eqn="val #1"/>
                <v:f eqn="val #2"/>
                <v:f eqn="prod #1 1 2"/>
                <v:f eqn="mid #0 #2"/>
                <v:f eqn="mid #1 height"/>
              </v:formulas>
              <v:path arrowok="t" fillok="f" o:connecttype="none"/>
              <v:handles>
                <v:h position="#0,@3"/>
                <v:h position="@4,#1"/>
                <v:h position="#2,@5"/>
              </v:handles>
              <o:lock v:ext="edit" shapetype="t"/>
            </v:shapetype>
            <v:shape id="_x0000_s1056" type="#_x0000_t36" style="position:absolute;left:-634;top:6139;width:5349;height:95;rotation:90;flip:y" o:connectortype="elbow" adj="-2593,-800110,23054">
              <v:stroke endarrow="block"/>
            </v:shape>
            <w10:wrap type="none"/>
            <w10:anchorlock/>
          </v:group>
        </w:pict>
      </w:r>
    </w:p>
    <w:p w:rsidR="00107593" w:rsidRDefault="00C1056F" w:rsidP="00107593">
      <w:pPr>
        <w:rPr>
          <w:sz w:val="24"/>
          <w:szCs w:val="24"/>
        </w:rPr>
      </w:pPr>
      <w:r w:rsidRPr="00C1056F">
        <w:rPr>
          <w:sz w:val="24"/>
          <w:szCs w:val="24"/>
        </w:rPr>
        <w:t>Для</w:t>
      </w:r>
      <w:r>
        <w:rPr>
          <w:sz w:val="24"/>
          <w:szCs w:val="24"/>
        </w:rPr>
        <w:t xml:space="preserve"> построения счетчика будут использованы JK-триггеры. </w:t>
      </w:r>
      <w:r w:rsidR="00D2004E">
        <w:rPr>
          <w:sz w:val="24"/>
          <w:szCs w:val="24"/>
        </w:rPr>
        <w:t xml:space="preserve"> </w:t>
      </w:r>
    </w:p>
    <w:p w:rsidR="00C1056F" w:rsidRDefault="00C1056F" w:rsidP="00C1056F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Таблица</w:t>
      </w:r>
      <w:r w:rsidRPr="00107593">
        <w:rPr>
          <w:b/>
          <w:i/>
        </w:rPr>
        <w:t xml:space="preserve"> </w:t>
      </w:r>
      <w:r w:rsidRPr="00107593">
        <w:rPr>
          <w:rFonts w:ascii="Times New Roman" w:hAnsi="Times New Roman" w:cs="Times New Roman"/>
          <w:b/>
          <w:i/>
          <w:sz w:val="24"/>
          <w:szCs w:val="24"/>
        </w:rPr>
        <w:t>переходов</w:t>
      </w:r>
      <w:r w:rsidRPr="00107593">
        <w:rPr>
          <w:b/>
          <w:i/>
        </w:rPr>
        <w:t xml:space="preserve"> </w:t>
      </w:r>
      <w:r w:rsidRPr="00107593">
        <w:rPr>
          <w:rFonts w:ascii="Times New Roman" w:hAnsi="Times New Roman" w:cs="Times New Roman"/>
          <w:b/>
          <w:i/>
          <w:sz w:val="24"/>
          <w:szCs w:val="24"/>
        </w:rPr>
        <w:t>счетчика</w:t>
      </w:r>
    </w:p>
    <w:tbl>
      <w:tblPr>
        <w:tblStyle w:val="a4"/>
        <w:tblW w:w="0" w:type="auto"/>
        <w:tblLook w:val="04A0"/>
      </w:tblPr>
      <w:tblGrid>
        <w:gridCol w:w="511"/>
        <w:gridCol w:w="511"/>
        <w:gridCol w:w="511"/>
        <w:gridCol w:w="241"/>
        <w:gridCol w:w="558"/>
        <w:gridCol w:w="558"/>
        <w:gridCol w:w="558"/>
        <w:gridCol w:w="222"/>
        <w:gridCol w:w="699"/>
        <w:gridCol w:w="844"/>
        <w:gridCol w:w="222"/>
        <w:gridCol w:w="681"/>
        <w:gridCol w:w="821"/>
        <w:gridCol w:w="222"/>
        <w:gridCol w:w="684"/>
        <w:gridCol w:w="826"/>
      </w:tblGrid>
      <w:tr w:rsidR="00F3752B" w:rsidRPr="00DF6923" w:rsidTr="00D0522B">
        <w:tc>
          <w:tcPr>
            <w:tcW w:w="0" w:type="auto"/>
            <w:gridSpan w:val="7"/>
          </w:tcPr>
          <w:p w:rsidR="00F3752B" w:rsidRPr="00DF6923" w:rsidRDefault="00F3752B" w:rsidP="00C1056F">
            <w:pPr>
              <w:rPr>
                <w:sz w:val="24"/>
                <w:szCs w:val="24"/>
              </w:rPr>
            </w:pPr>
            <w:r w:rsidRPr="00DF6923">
              <w:rPr>
                <w:sz w:val="24"/>
                <w:szCs w:val="24"/>
              </w:rPr>
              <w:t>Состояния выходов триггеров</w:t>
            </w:r>
          </w:p>
        </w:tc>
        <w:tc>
          <w:tcPr>
            <w:tcW w:w="0" w:type="auto"/>
            <w:gridSpan w:val="9"/>
          </w:tcPr>
          <w:p w:rsidR="00F3752B" w:rsidRPr="00DF6923" w:rsidRDefault="00F3752B" w:rsidP="00E3715D">
            <w:pPr>
              <w:jc w:val="center"/>
              <w:rPr>
                <w:sz w:val="24"/>
                <w:szCs w:val="24"/>
              </w:rPr>
            </w:pPr>
            <w:r w:rsidRPr="00DF6923">
              <w:rPr>
                <w:sz w:val="24"/>
                <w:szCs w:val="24"/>
              </w:rPr>
              <w:t>Управляющие</w:t>
            </w:r>
            <w:r w:rsidRPr="00DF6923">
              <w:rPr>
                <w:sz w:val="24"/>
                <w:szCs w:val="24"/>
                <w:lang w:val="en-US"/>
              </w:rPr>
              <w:t xml:space="preserve"> </w:t>
            </w:r>
            <w:r w:rsidRPr="00DF6923">
              <w:rPr>
                <w:sz w:val="24"/>
                <w:szCs w:val="24"/>
              </w:rPr>
              <w:t>сигналы</w:t>
            </w:r>
          </w:p>
        </w:tc>
      </w:tr>
      <w:tr w:rsidR="00E3715D" w:rsidRPr="00DF6923" w:rsidTr="000E2A10">
        <w:tc>
          <w:tcPr>
            <w:tcW w:w="0" w:type="auto"/>
            <w:gridSpan w:val="3"/>
          </w:tcPr>
          <w:p w:rsidR="00E3715D" w:rsidRPr="00DF6923" w:rsidRDefault="00E3715D" w:rsidP="00C1056F">
            <w:pPr>
              <w:rPr>
                <w:sz w:val="24"/>
                <w:szCs w:val="24"/>
              </w:rPr>
            </w:pPr>
            <w:r w:rsidRPr="00DF6923">
              <w:rPr>
                <w:sz w:val="24"/>
                <w:szCs w:val="24"/>
              </w:rPr>
              <w:t>n - ый такт</w:t>
            </w:r>
          </w:p>
        </w:tc>
        <w:tc>
          <w:tcPr>
            <w:tcW w:w="0" w:type="auto"/>
            <w:vMerge w:val="restart"/>
          </w:tcPr>
          <w:p w:rsidR="00E3715D" w:rsidRPr="00DF6923" w:rsidRDefault="00E3715D" w:rsidP="00C1056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</w:tcPr>
          <w:p w:rsidR="00E3715D" w:rsidRPr="00DF6923" w:rsidRDefault="00E3715D" w:rsidP="0016068B">
            <w:pPr>
              <w:rPr>
                <w:sz w:val="24"/>
                <w:szCs w:val="24"/>
              </w:rPr>
            </w:pPr>
            <w:r w:rsidRPr="00DF6923">
              <w:rPr>
                <w:sz w:val="24"/>
                <w:szCs w:val="24"/>
              </w:rPr>
              <w:t xml:space="preserve">n+1 – </w:t>
            </w:r>
            <w:r w:rsidRPr="00DF6923">
              <w:rPr>
                <w:sz w:val="24"/>
                <w:szCs w:val="24"/>
                <w:lang w:val="en-US"/>
              </w:rPr>
              <w:t xml:space="preserve"> </w:t>
            </w:r>
            <w:r w:rsidRPr="00DF6923">
              <w:rPr>
                <w:sz w:val="24"/>
                <w:szCs w:val="24"/>
              </w:rPr>
              <w:t>ый такт</w:t>
            </w:r>
          </w:p>
        </w:tc>
        <w:tc>
          <w:tcPr>
            <w:tcW w:w="0" w:type="auto"/>
            <w:vMerge w:val="restart"/>
          </w:tcPr>
          <w:p w:rsidR="00E3715D" w:rsidRPr="00DF6923" w:rsidRDefault="00E3715D" w:rsidP="00C1056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E3715D" w:rsidRPr="00DF6923" w:rsidRDefault="00E3715D" w:rsidP="00C1056F">
            <w:pPr>
              <w:rPr>
                <w:sz w:val="24"/>
                <w:szCs w:val="24"/>
              </w:rPr>
            </w:pPr>
            <w:r w:rsidRPr="00DF6923">
              <w:rPr>
                <w:sz w:val="24"/>
                <w:szCs w:val="24"/>
                <w:lang w:val="en-US"/>
              </w:rPr>
              <w:t xml:space="preserve">1-ый </w:t>
            </w:r>
            <w:r w:rsidRPr="00DF6923">
              <w:rPr>
                <w:sz w:val="24"/>
                <w:szCs w:val="24"/>
              </w:rPr>
              <w:t>триггер</w:t>
            </w:r>
          </w:p>
        </w:tc>
        <w:tc>
          <w:tcPr>
            <w:tcW w:w="0" w:type="auto"/>
            <w:vMerge w:val="restart"/>
          </w:tcPr>
          <w:p w:rsidR="00E3715D" w:rsidRPr="00DF6923" w:rsidRDefault="00E3715D" w:rsidP="00C1056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E3715D" w:rsidRPr="00DF6923" w:rsidRDefault="00D2004E" w:rsidP="00D2004E">
            <w:pPr>
              <w:rPr>
                <w:sz w:val="24"/>
                <w:szCs w:val="24"/>
              </w:rPr>
            </w:pPr>
            <w:r w:rsidRPr="00DF6923">
              <w:rPr>
                <w:sz w:val="24"/>
                <w:szCs w:val="24"/>
              </w:rPr>
              <w:t>2</w:t>
            </w:r>
            <w:r w:rsidR="00E3715D" w:rsidRPr="00DF6923">
              <w:rPr>
                <w:sz w:val="24"/>
                <w:szCs w:val="24"/>
                <w:lang w:val="en-US"/>
              </w:rPr>
              <w:t>-</w:t>
            </w:r>
            <w:r w:rsidRPr="00DF6923">
              <w:rPr>
                <w:sz w:val="24"/>
                <w:szCs w:val="24"/>
              </w:rPr>
              <w:t>ой</w:t>
            </w:r>
            <w:r w:rsidR="00E3715D" w:rsidRPr="00DF6923">
              <w:rPr>
                <w:sz w:val="24"/>
                <w:szCs w:val="24"/>
                <w:lang w:val="en-US"/>
              </w:rPr>
              <w:t xml:space="preserve"> </w:t>
            </w:r>
            <w:r w:rsidR="00E3715D" w:rsidRPr="00DF6923">
              <w:rPr>
                <w:sz w:val="24"/>
                <w:szCs w:val="24"/>
              </w:rPr>
              <w:t>триггер</w:t>
            </w:r>
          </w:p>
        </w:tc>
        <w:tc>
          <w:tcPr>
            <w:tcW w:w="0" w:type="auto"/>
            <w:vMerge w:val="restart"/>
          </w:tcPr>
          <w:p w:rsidR="00E3715D" w:rsidRPr="00DF6923" w:rsidRDefault="00E3715D" w:rsidP="00C1056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E3715D" w:rsidRPr="00DF6923" w:rsidRDefault="00D2004E" w:rsidP="00D2004E">
            <w:pPr>
              <w:rPr>
                <w:sz w:val="24"/>
                <w:szCs w:val="24"/>
              </w:rPr>
            </w:pPr>
            <w:r w:rsidRPr="00DF6923">
              <w:rPr>
                <w:sz w:val="24"/>
                <w:szCs w:val="24"/>
              </w:rPr>
              <w:t>3</w:t>
            </w:r>
            <w:r w:rsidR="00E3715D" w:rsidRPr="00DF6923">
              <w:rPr>
                <w:sz w:val="24"/>
                <w:szCs w:val="24"/>
                <w:lang w:val="en-US"/>
              </w:rPr>
              <w:t>-</w:t>
            </w:r>
            <w:r w:rsidRPr="00DF6923">
              <w:rPr>
                <w:sz w:val="24"/>
                <w:szCs w:val="24"/>
              </w:rPr>
              <w:t>ий</w:t>
            </w:r>
            <w:r w:rsidR="00E3715D" w:rsidRPr="00DF6923">
              <w:rPr>
                <w:sz w:val="24"/>
                <w:szCs w:val="24"/>
                <w:lang w:val="en-US"/>
              </w:rPr>
              <w:t xml:space="preserve"> </w:t>
            </w:r>
            <w:r w:rsidR="00E3715D" w:rsidRPr="00DF6923">
              <w:rPr>
                <w:sz w:val="24"/>
                <w:szCs w:val="24"/>
              </w:rPr>
              <w:t>триггер</w:t>
            </w:r>
          </w:p>
        </w:tc>
      </w:tr>
      <w:tr w:rsidR="00E3715D" w:rsidRPr="00DF6923" w:rsidTr="00D2004E"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E3715D" w:rsidP="00C1056F">
            <w:pPr>
              <w:rPr>
                <w:sz w:val="24"/>
                <w:szCs w:val="24"/>
                <w:vertAlign w:val="subscript"/>
                <w:lang w:val="en-US"/>
              </w:rPr>
            </w:pPr>
            <w:r w:rsidRPr="00DF6923">
              <w:rPr>
                <w:sz w:val="24"/>
                <w:szCs w:val="24"/>
              </w:rPr>
              <w:t>Q</w:t>
            </w:r>
            <w:r w:rsidRPr="00DF6923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E3715D" w:rsidP="00C1056F">
            <w:pPr>
              <w:rPr>
                <w:sz w:val="24"/>
                <w:szCs w:val="24"/>
                <w:vertAlign w:val="subscript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Q</w:t>
            </w:r>
            <w:r w:rsidRPr="00DF6923">
              <w:rPr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7663A7" w:rsidRDefault="00E3715D" w:rsidP="007663A7">
            <w:pPr>
              <w:rPr>
                <w:sz w:val="24"/>
                <w:szCs w:val="24"/>
                <w:vertAlign w:val="subscript"/>
                <w:lang w:val="en-US"/>
              </w:rPr>
            </w:pPr>
            <w:r w:rsidRPr="00DF6923">
              <w:rPr>
                <w:sz w:val="24"/>
                <w:szCs w:val="24"/>
              </w:rPr>
              <w:t>Q</w:t>
            </w:r>
            <w:r w:rsidR="007663A7">
              <w:rPr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</w:tcPr>
          <w:p w:rsidR="00E3715D" w:rsidRPr="00DF6923" w:rsidRDefault="00E3715D" w:rsidP="0016068B">
            <w:pPr>
              <w:rPr>
                <w:sz w:val="24"/>
                <w:szCs w:val="24"/>
                <w:vertAlign w:val="subscript"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E3715D" w:rsidP="0016068B">
            <w:pPr>
              <w:rPr>
                <w:sz w:val="24"/>
                <w:szCs w:val="24"/>
                <w:vertAlign w:val="subscript"/>
                <w:lang w:val="en-US"/>
              </w:rPr>
            </w:pPr>
            <w:r w:rsidRPr="00DF6923">
              <w:rPr>
                <w:sz w:val="24"/>
                <w:szCs w:val="24"/>
              </w:rPr>
              <w:t>Q</w:t>
            </w:r>
            <w:r w:rsidRPr="00DF6923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E3715D" w:rsidP="0016068B">
            <w:pPr>
              <w:rPr>
                <w:sz w:val="24"/>
                <w:szCs w:val="24"/>
                <w:vertAlign w:val="subscript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Q</w:t>
            </w:r>
            <w:r w:rsidRPr="00DF6923">
              <w:rPr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7663A7" w:rsidRDefault="00E3715D" w:rsidP="007663A7">
            <w:pPr>
              <w:rPr>
                <w:sz w:val="24"/>
                <w:szCs w:val="24"/>
                <w:vertAlign w:val="subscript"/>
              </w:rPr>
            </w:pPr>
            <w:r w:rsidRPr="00DF6923">
              <w:rPr>
                <w:sz w:val="24"/>
                <w:szCs w:val="24"/>
              </w:rPr>
              <w:t>Q</w:t>
            </w:r>
            <w:r w:rsidR="007663A7">
              <w:rPr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</w:tcPr>
          <w:p w:rsidR="00E3715D" w:rsidRPr="00DF6923" w:rsidRDefault="00E3715D" w:rsidP="00C1056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E3715D" w:rsidP="00C1056F">
            <w:pPr>
              <w:rPr>
                <w:sz w:val="24"/>
                <w:szCs w:val="24"/>
                <w:vertAlign w:val="subscript"/>
                <w:lang w:val="en-US"/>
              </w:rPr>
            </w:pPr>
            <w:r w:rsidRPr="00DF6923">
              <w:rPr>
                <w:sz w:val="24"/>
                <w:szCs w:val="24"/>
              </w:rPr>
              <w:t>J</w:t>
            </w:r>
            <w:r w:rsidRPr="00DF6923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E3715D" w:rsidP="00C1056F">
            <w:pPr>
              <w:rPr>
                <w:sz w:val="24"/>
                <w:szCs w:val="24"/>
                <w:vertAlign w:val="subscript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K</w:t>
            </w:r>
            <w:r w:rsidRPr="00DF6923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</w:tcPr>
          <w:p w:rsidR="00E3715D" w:rsidRPr="00DF6923" w:rsidRDefault="00E3715D" w:rsidP="00C1056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E3715D" w:rsidP="0016068B">
            <w:pPr>
              <w:rPr>
                <w:sz w:val="24"/>
                <w:szCs w:val="24"/>
                <w:vertAlign w:val="subscript"/>
                <w:lang w:val="en-US"/>
              </w:rPr>
            </w:pPr>
            <w:r w:rsidRPr="00DF6923">
              <w:rPr>
                <w:sz w:val="24"/>
                <w:szCs w:val="24"/>
              </w:rPr>
              <w:t>J</w:t>
            </w:r>
            <w:r w:rsidRPr="00DF6923">
              <w:rPr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E3715D" w:rsidP="0016068B">
            <w:pPr>
              <w:rPr>
                <w:sz w:val="24"/>
                <w:szCs w:val="24"/>
                <w:vertAlign w:val="subscript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K</w:t>
            </w:r>
            <w:r w:rsidRPr="00DF6923">
              <w:rPr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</w:tcPr>
          <w:p w:rsidR="00E3715D" w:rsidRPr="00DF6923" w:rsidRDefault="00E3715D" w:rsidP="00C1056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E3715D" w:rsidP="0016068B">
            <w:pPr>
              <w:rPr>
                <w:sz w:val="24"/>
                <w:szCs w:val="24"/>
                <w:vertAlign w:val="subscript"/>
                <w:lang w:val="en-US"/>
              </w:rPr>
            </w:pPr>
            <w:r w:rsidRPr="00DF6923">
              <w:rPr>
                <w:sz w:val="24"/>
                <w:szCs w:val="24"/>
              </w:rPr>
              <w:t>J</w:t>
            </w:r>
            <w:r w:rsidRPr="00DF6923">
              <w:rPr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E3715D" w:rsidP="0016068B">
            <w:pPr>
              <w:rPr>
                <w:sz w:val="24"/>
                <w:szCs w:val="24"/>
                <w:vertAlign w:val="subscript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K</w:t>
            </w:r>
            <w:r w:rsidRPr="00DF6923">
              <w:rPr>
                <w:sz w:val="24"/>
                <w:szCs w:val="24"/>
                <w:vertAlign w:val="subscript"/>
                <w:lang w:val="en-US"/>
              </w:rPr>
              <w:t>0</w:t>
            </w:r>
          </w:p>
        </w:tc>
      </w:tr>
      <w:tr w:rsidR="00D2004E" w:rsidRPr="00DF6923" w:rsidTr="00D2004E">
        <w:tc>
          <w:tcPr>
            <w:tcW w:w="0" w:type="auto"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vMerge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vMerge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shd w:val="clear" w:color="auto" w:fill="DDDDDD"/>
          </w:tcPr>
          <w:p w:rsidR="00E3715D" w:rsidRPr="00DF6923" w:rsidRDefault="00E2628C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rFonts w:ascii="GOST type B" w:hAnsi="GOST type B"/>
                <w:sz w:val="24"/>
                <w:szCs w:val="24"/>
              </w:rPr>
              <w:t>∅</w:t>
            </w:r>
          </w:p>
        </w:tc>
        <w:tc>
          <w:tcPr>
            <w:tcW w:w="0" w:type="auto"/>
            <w:vMerge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shd w:val="clear" w:color="auto" w:fill="DDDDDD"/>
          </w:tcPr>
          <w:p w:rsidR="00E3715D" w:rsidRPr="00192E8F" w:rsidRDefault="00E2628C" w:rsidP="00C1056F">
            <w:pPr>
              <w:rPr>
                <w:rFonts w:ascii="Symbol" w:hAnsi="Symbol"/>
                <w:sz w:val="24"/>
                <w:szCs w:val="24"/>
              </w:rPr>
            </w:pPr>
            <w:r w:rsidRPr="00DF6923">
              <w:rPr>
                <w:rFonts w:ascii="GOST type B" w:hAnsi="GOST type B"/>
                <w:sz w:val="24"/>
                <w:szCs w:val="24"/>
              </w:rPr>
              <w:t>∅</w:t>
            </w:r>
          </w:p>
        </w:tc>
        <w:tc>
          <w:tcPr>
            <w:tcW w:w="0" w:type="auto"/>
            <w:vMerge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shd w:val="clear" w:color="auto" w:fill="DDDDDD"/>
          </w:tcPr>
          <w:p w:rsidR="00E3715D" w:rsidRPr="00DF6923" w:rsidRDefault="00E2628C" w:rsidP="00C1056F">
            <w:pPr>
              <w:rPr>
                <w:sz w:val="24"/>
                <w:szCs w:val="24"/>
              </w:rPr>
            </w:pPr>
            <w:r w:rsidRPr="00DF6923">
              <w:rPr>
                <w:rFonts w:ascii="GOST type B" w:hAnsi="GOST type B"/>
                <w:sz w:val="24"/>
                <w:szCs w:val="24"/>
              </w:rPr>
              <w:t>∅</w:t>
            </w:r>
          </w:p>
        </w:tc>
      </w:tr>
      <w:tr w:rsidR="00E3715D" w:rsidRPr="00DF6923" w:rsidTr="00D2004E"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</w:tcPr>
          <w:p w:rsidR="00E3715D" w:rsidRPr="00DF6923" w:rsidRDefault="00E3715D" w:rsidP="00C1056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</w:tcPr>
          <w:p w:rsidR="00E3715D" w:rsidRPr="00DF6923" w:rsidRDefault="00E3715D" w:rsidP="00C1056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7663A7" w:rsidRDefault="00E2628C" w:rsidP="00C1056F">
            <w:pPr>
              <w:rPr>
                <w:rFonts w:ascii="Symbol" w:hAnsi="Symbol" w:cstheme="minorHAnsi"/>
                <w:sz w:val="24"/>
                <w:szCs w:val="24"/>
              </w:rPr>
            </w:pPr>
            <w:r w:rsidRPr="00DF6923">
              <w:rPr>
                <w:rFonts w:ascii="GOST type B" w:hAnsi="GOST type B"/>
                <w:sz w:val="24"/>
                <w:szCs w:val="24"/>
              </w:rPr>
              <w:t>∅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</w:tcPr>
          <w:p w:rsidR="00E3715D" w:rsidRPr="00DF6923" w:rsidRDefault="00E3715D" w:rsidP="00C1056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E2628C" w:rsidP="00C1056F">
            <w:pPr>
              <w:rPr>
                <w:sz w:val="24"/>
                <w:szCs w:val="24"/>
              </w:rPr>
            </w:pPr>
            <w:r w:rsidRPr="00DF6923">
              <w:rPr>
                <w:rFonts w:ascii="GOST type B" w:hAnsi="GOST type B"/>
                <w:sz w:val="24"/>
                <w:szCs w:val="24"/>
              </w:rPr>
              <w:t>∅</w:t>
            </w: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</w:tcPr>
          <w:p w:rsidR="00E3715D" w:rsidRPr="00DF6923" w:rsidRDefault="00E3715D" w:rsidP="00C1056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E2628C" w:rsidP="00C1056F">
            <w:pPr>
              <w:rPr>
                <w:sz w:val="24"/>
                <w:szCs w:val="24"/>
              </w:rPr>
            </w:pPr>
            <w:r w:rsidRPr="00DF6923">
              <w:rPr>
                <w:rFonts w:ascii="GOST type B" w:hAnsi="GOST type B"/>
                <w:sz w:val="24"/>
                <w:szCs w:val="24"/>
              </w:rPr>
              <w:t>∅</w:t>
            </w:r>
          </w:p>
        </w:tc>
      </w:tr>
      <w:tr w:rsidR="00D2004E" w:rsidRPr="00DF6923" w:rsidTr="00D2004E">
        <w:tc>
          <w:tcPr>
            <w:tcW w:w="0" w:type="auto"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vMerge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vMerge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DDDDD"/>
          </w:tcPr>
          <w:p w:rsidR="00E3715D" w:rsidRPr="00DF6923" w:rsidRDefault="00D2004E" w:rsidP="00C1056F">
            <w:pPr>
              <w:rPr>
                <w:sz w:val="24"/>
                <w:szCs w:val="24"/>
              </w:rPr>
            </w:pPr>
            <w:r w:rsidRPr="00DF6923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DDDDDD"/>
          </w:tcPr>
          <w:p w:rsidR="00E3715D" w:rsidRPr="00DF6923" w:rsidRDefault="00D2004E" w:rsidP="00C1056F">
            <w:pPr>
              <w:rPr>
                <w:sz w:val="24"/>
                <w:szCs w:val="24"/>
              </w:rPr>
            </w:pPr>
            <w:r w:rsidRPr="00DF6923">
              <w:rPr>
                <w:rFonts w:ascii="GOST type B" w:hAnsi="GOST type B"/>
                <w:sz w:val="24"/>
                <w:szCs w:val="24"/>
              </w:rPr>
              <w:t>∅</w:t>
            </w:r>
          </w:p>
        </w:tc>
        <w:tc>
          <w:tcPr>
            <w:tcW w:w="0" w:type="auto"/>
            <w:vMerge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DDDDD"/>
          </w:tcPr>
          <w:p w:rsidR="00E3715D" w:rsidRPr="00DF6923" w:rsidRDefault="00D2004E" w:rsidP="00C1056F">
            <w:pPr>
              <w:rPr>
                <w:sz w:val="24"/>
                <w:szCs w:val="24"/>
              </w:rPr>
            </w:pPr>
            <w:r w:rsidRPr="00DF6923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DDDDDD"/>
          </w:tcPr>
          <w:p w:rsidR="00E3715D" w:rsidRPr="00DF6923" w:rsidRDefault="00D2004E" w:rsidP="00C1056F">
            <w:pPr>
              <w:rPr>
                <w:sz w:val="24"/>
                <w:szCs w:val="24"/>
              </w:rPr>
            </w:pPr>
            <w:r w:rsidRPr="00DF6923">
              <w:rPr>
                <w:rFonts w:ascii="GOST type B" w:hAnsi="GOST type B"/>
                <w:sz w:val="24"/>
                <w:szCs w:val="24"/>
              </w:rPr>
              <w:t>∅</w:t>
            </w:r>
          </w:p>
        </w:tc>
        <w:tc>
          <w:tcPr>
            <w:tcW w:w="0" w:type="auto"/>
            <w:vMerge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DDDDD"/>
          </w:tcPr>
          <w:p w:rsidR="00E3715D" w:rsidRPr="00DF6923" w:rsidRDefault="00D2004E" w:rsidP="00C1056F">
            <w:pPr>
              <w:rPr>
                <w:sz w:val="24"/>
                <w:szCs w:val="24"/>
              </w:rPr>
            </w:pPr>
            <w:r w:rsidRPr="00DF6923">
              <w:rPr>
                <w:rFonts w:ascii="GOST type B" w:hAnsi="GOST type B"/>
                <w:sz w:val="24"/>
                <w:szCs w:val="24"/>
              </w:rPr>
              <w:t>∅</w:t>
            </w:r>
          </w:p>
        </w:tc>
        <w:tc>
          <w:tcPr>
            <w:tcW w:w="0" w:type="auto"/>
            <w:shd w:val="clear" w:color="auto" w:fill="DDDDDD"/>
          </w:tcPr>
          <w:p w:rsidR="00E3715D" w:rsidRPr="00DF6923" w:rsidRDefault="00D2004E" w:rsidP="00C1056F">
            <w:pPr>
              <w:rPr>
                <w:sz w:val="24"/>
                <w:szCs w:val="24"/>
              </w:rPr>
            </w:pPr>
            <w:r w:rsidRPr="00DF6923">
              <w:rPr>
                <w:sz w:val="24"/>
                <w:szCs w:val="24"/>
              </w:rPr>
              <w:t>1</w:t>
            </w:r>
          </w:p>
        </w:tc>
      </w:tr>
      <w:tr w:rsidR="00E3715D" w:rsidRPr="00DF6923" w:rsidTr="00D2004E"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</w:tcPr>
          <w:p w:rsidR="00E3715D" w:rsidRPr="00DF6923" w:rsidRDefault="00E3715D" w:rsidP="00C1056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</w:tcPr>
          <w:p w:rsidR="00E3715D" w:rsidRPr="00DF6923" w:rsidRDefault="00E3715D" w:rsidP="00C1056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D2004E" w:rsidP="00C1056F">
            <w:pPr>
              <w:rPr>
                <w:sz w:val="24"/>
                <w:szCs w:val="24"/>
              </w:rPr>
            </w:pPr>
            <w:r w:rsidRPr="00DF6923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D2004E" w:rsidP="00C1056F">
            <w:pPr>
              <w:rPr>
                <w:sz w:val="24"/>
                <w:szCs w:val="24"/>
              </w:rPr>
            </w:pPr>
            <w:r w:rsidRPr="00DF6923">
              <w:rPr>
                <w:rFonts w:ascii="GOST type B" w:hAnsi="GOST type B"/>
                <w:sz w:val="24"/>
                <w:szCs w:val="24"/>
              </w:rPr>
              <w:t>∅</w:t>
            </w: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</w:tcPr>
          <w:p w:rsidR="00E3715D" w:rsidRPr="00DF6923" w:rsidRDefault="00E3715D" w:rsidP="00C1056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D2004E" w:rsidP="00C1056F">
            <w:pPr>
              <w:rPr>
                <w:sz w:val="24"/>
                <w:szCs w:val="24"/>
              </w:rPr>
            </w:pPr>
            <w:r w:rsidRPr="00DF6923">
              <w:rPr>
                <w:rFonts w:ascii="GOST type B" w:hAnsi="GOST type B"/>
                <w:sz w:val="24"/>
                <w:szCs w:val="24"/>
              </w:rPr>
              <w:t>∅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D2004E" w:rsidP="00C1056F">
            <w:pPr>
              <w:rPr>
                <w:sz w:val="24"/>
                <w:szCs w:val="24"/>
              </w:rPr>
            </w:pPr>
            <w:r w:rsidRPr="00DF6923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</w:tcPr>
          <w:p w:rsidR="00E3715D" w:rsidRPr="00DF6923" w:rsidRDefault="00E3715D" w:rsidP="00C1056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D2004E" w:rsidP="00C1056F">
            <w:pPr>
              <w:rPr>
                <w:sz w:val="24"/>
                <w:szCs w:val="24"/>
              </w:rPr>
            </w:pPr>
            <w:r w:rsidRPr="00DF6923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3715D" w:rsidRPr="00DF6923" w:rsidRDefault="00D2004E" w:rsidP="00C1056F">
            <w:pPr>
              <w:rPr>
                <w:sz w:val="24"/>
                <w:szCs w:val="24"/>
              </w:rPr>
            </w:pPr>
            <w:r w:rsidRPr="00DF6923">
              <w:rPr>
                <w:rFonts w:ascii="GOST type B" w:hAnsi="GOST type B"/>
                <w:sz w:val="24"/>
                <w:szCs w:val="24"/>
              </w:rPr>
              <w:t>∅</w:t>
            </w:r>
          </w:p>
        </w:tc>
      </w:tr>
      <w:tr w:rsidR="00D2004E" w:rsidRPr="00DF6923" w:rsidTr="00D2004E">
        <w:tc>
          <w:tcPr>
            <w:tcW w:w="0" w:type="auto"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vMerge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vMerge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DDDDD"/>
          </w:tcPr>
          <w:p w:rsidR="00E3715D" w:rsidRPr="00DF6923" w:rsidRDefault="00D2004E" w:rsidP="00C1056F">
            <w:pPr>
              <w:rPr>
                <w:sz w:val="24"/>
                <w:szCs w:val="24"/>
              </w:rPr>
            </w:pPr>
            <w:r w:rsidRPr="00DF6923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DDDDDD"/>
          </w:tcPr>
          <w:p w:rsidR="00E3715D" w:rsidRPr="00DF6923" w:rsidRDefault="00DF6923" w:rsidP="00C1056F">
            <w:pPr>
              <w:rPr>
                <w:sz w:val="24"/>
                <w:szCs w:val="24"/>
              </w:rPr>
            </w:pPr>
            <w:r>
              <w:rPr>
                <w:rFonts w:ascii="GOST type B" w:hAnsi="GOST type B"/>
              </w:rPr>
              <w:t>∅</w:t>
            </w:r>
          </w:p>
        </w:tc>
        <w:tc>
          <w:tcPr>
            <w:tcW w:w="0" w:type="auto"/>
            <w:vMerge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DDDDD"/>
          </w:tcPr>
          <w:p w:rsidR="00E3715D" w:rsidRPr="00DF6923" w:rsidRDefault="00D2004E" w:rsidP="00C1056F">
            <w:pPr>
              <w:rPr>
                <w:sz w:val="24"/>
                <w:szCs w:val="24"/>
              </w:rPr>
            </w:pPr>
            <w:r w:rsidRPr="00DF6923">
              <w:rPr>
                <w:rFonts w:ascii="GOST type B" w:hAnsi="GOST type B"/>
                <w:sz w:val="24"/>
                <w:szCs w:val="24"/>
              </w:rPr>
              <w:t>∅</w:t>
            </w:r>
          </w:p>
        </w:tc>
        <w:tc>
          <w:tcPr>
            <w:tcW w:w="0" w:type="auto"/>
            <w:shd w:val="clear" w:color="auto" w:fill="DDDDDD"/>
          </w:tcPr>
          <w:p w:rsidR="00E3715D" w:rsidRPr="00DF6923" w:rsidRDefault="00D2004E" w:rsidP="00C1056F">
            <w:pPr>
              <w:rPr>
                <w:sz w:val="24"/>
                <w:szCs w:val="24"/>
              </w:rPr>
            </w:pPr>
            <w:r w:rsidRPr="00DF6923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shd w:val="clear" w:color="auto" w:fill="DDDDDD"/>
          </w:tcPr>
          <w:p w:rsidR="00E3715D" w:rsidRPr="00DF6923" w:rsidRDefault="00E3715D" w:rsidP="00C1056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DDDDD"/>
          </w:tcPr>
          <w:p w:rsidR="00E3715D" w:rsidRPr="00DF6923" w:rsidRDefault="00D2004E" w:rsidP="00C1056F">
            <w:pPr>
              <w:rPr>
                <w:sz w:val="24"/>
                <w:szCs w:val="24"/>
              </w:rPr>
            </w:pPr>
            <w:r w:rsidRPr="00DF6923">
              <w:rPr>
                <w:rFonts w:ascii="GOST type B" w:hAnsi="GOST type B"/>
                <w:sz w:val="24"/>
                <w:szCs w:val="24"/>
              </w:rPr>
              <w:t>∅</w:t>
            </w:r>
          </w:p>
        </w:tc>
        <w:tc>
          <w:tcPr>
            <w:tcW w:w="0" w:type="auto"/>
            <w:shd w:val="clear" w:color="auto" w:fill="DDDDDD"/>
          </w:tcPr>
          <w:p w:rsidR="00E3715D" w:rsidRPr="00DF6923" w:rsidRDefault="00D2004E" w:rsidP="00C1056F">
            <w:pPr>
              <w:rPr>
                <w:sz w:val="24"/>
                <w:szCs w:val="24"/>
              </w:rPr>
            </w:pPr>
            <w:r w:rsidRPr="00DF6923">
              <w:rPr>
                <w:sz w:val="24"/>
                <w:szCs w:val="24"/>
              </w:rPr>
              <w:t>1</w:t>
            </w:r>
          </w:p>
        </w:tc>
      </w:tr>
    </w:tbl>
    <w:p w:rsidR="00C1056F" w:rsidRPr="00DF6923" w:rsidRDefault="00C1056F" w:rsidP="00C1056F">
      <w:pPr>
        <w:rPr>
          <w:sz w:val="24"/>
          <w:szCs w:val="24"/>
        </w:rPr>
      </w:pPr>
    </w:p>
    <w:p w:rsidR="00DF6923" w:rsidRPr="004C3B91" w:rsidRDefault="00D2004E" w:rsidP="0010759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2004E">
        <w:rPr>
          <w:rFonts w:ascii="Times New Roman" w:hAnsi="Times New Roman" w:cs="Times New Roman"/>
          <w:b/>
          <w:i/>
          <w:sz w:val="24"/>
          <w:szCs w:val="24"/>
        </w:rPr>
        <w:t>Карты Карно для управляющих сигналов</w:t>
      </w:r>
    </w:p>
    <w:p w:rsidR="000F04C6" w:rsidRPr="004C3B91" w:rsidRDefault="00DF6923" w:rsidP="000F04C6">
      <w:pPr>
        <w:rPr>
          <w:rFonts w:ascii="Times New Roman" w:hAnsi="Times New Roman" w:cs="Times New Roman"/>
          <w:sz w:val="24"/>
          <w:szCs w:val="24"/>
        </w:rPr>
      </w:pPr>
      <w:r w:rsidRPr="004C3B91">
        <w:rPr>
          <w:rFonts w:ascii="Times New Roman" w:hAnsi="Times New Roman" w:cs="Times New Roman"/>
          <w:sz w:val="24"/>
          <w:szCs w:val="24"/>
        </w:rPr>
        <w:t xml:space="preserve">Вход 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 xml:space="preserve">2 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1 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>*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</m:e>
        </m:acc>
      </m:oMath>
      <w:r w:rsidR="000F04C6" w:rsidRPr="004C3B91">
        <w:rPr>
          <w:rFonts w:ascii="Times New Roman" w:eastAsiaTheme="minorEastAsia" w:hAnsi="Times New Roman" w:cs="Times New Roman"/>
          <w:sz w:val="24"/>
          <w:szCs w:val="24"/>
        </w:rPr>
        <w:tab/>
      </w:r>
      <w:r w:rsidR="000F04C6" w:rsidRPr="004C3B91">
        <w:rPr>
          <w:rFonts w:ascii="Times New Roman" w:eastAsiaTheme="minorEastAsia" w:hAnsi="Times New Roman" w:cs="Times New Roman"/>
          <w:sz w:val="24"/>
          <w:szCs w:val="24"/>
        </w:rPr>
        <w:tab/>
      </w:r>
      <w:r w:rsidR="004C3B91">
        <w:rPr>
          <w:rFonts w:ascii="Times New Roman" w:eastAsiaTheme="minorEastAsia" w:hAnsi="Times New Roman" w:cs="Times New Roman"/>
          <w:sz w:val="24"/>
          <w:szCs w:val="24"/>
        </w:rPr>
        <w:t xml:space="preserve">               </w:t>
      </w:r>
      <w:r w:rsidR="0041205C">
        <w:rPr>
          <w:rFonts w:ascii="Times New Roman" w:eastAsiaTheme="minorEastAsia" w:hAnsi="Times New Roman" w:cs="Times New Roman"/>
          <w:sz w:val="24"/>
          <w:szCs w:val="24"/>
        </w:rPr>
        <w:tab/>
      </w:r>
      <w:r w:rsidR="0041205C">
        <w:rPr>
          <w:rFonts w:ascii="Times New Roman" w:eastAsiaTheme="minorEastAsia" w:hAnsi="Times New Roman" w:cs="Times New Roman"/>
          <w:sz w:val="24"/>
          <w:szCs w:val="24"/>
        </w:rPr>
        <w:tab/>
      </w:r>
      <w:r w:rsidR="004C3B9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C3B91" w:rsidRPr="004C3B91">
        <w:rPr>
          <w:rFonts w:ascii="Times New Roman" w:eastAsiaTheme="minorEastAsia" w:hAnsi="Times New Roman" w:cs="Times New Roman"/>
          <w:sz w:val="24"/>
          <w:szCs w:val="24"/>
        </w:rPr>
        <w:t xml:space="preserve">Вход </w:t>
      </w:r>
      <w:r w:rsidR="000F04C6" w:rsidRPr="004C3B91">
        <w:rPr>
          <w:rFonts w:ascii="Times New Roman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 xml:space="preserve">2 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 1</m:t>
        </m:r>
      </m:oMath>
    </w:p>
    <w:tbl>
      <w:tblPr>
        <w:tblStyle w:val="a4"/>
        <w:tblpPr w:leftFromText="180" w:rightFromText="180" w:vertAnchor="text" w:tblpY="1"/>
        <w:tblOverlap w:val="never"/>
        <w:tblW w:w="0" w:type="auto"/>
        <w:tblLook w:val="04A0"/>
      </w:tblPr>
      <w:tblGrid>
        <w:gridCol w:w="984"/>
        <w:gridCol w:w="562"/>
        <w:gridCol w:w="577"/>
        <w:gridCol w:w="592"/>
        <w:gridCol w:w="592"/>
      </w:tblGrid>
      <w:tr w:rsidR="000F04C6" w:rsidTr="000F04C6">
        <w:tc>
          <w:tcPr>
            <w:tcW w:w="0" w:type="auto"/>
            <w:tcBorders>
              <w:tl2br w:val="single" w:sz="4" w:space="0" w:color="000000" w:themeColor="text1"/>
            </w:tcBorders>
          </w:tcPr>
          <w:p w:rsidR="000F04C6" w:rsidRDefault="000F04C6" w:rsidP="000F04C6">
            <w:pPr>
              <w:rPr>
                <w:vertAlign w:val="subscript"/>
                <w:lang w:val="en-US"/>
              </w:rPr>
            </w:pPr>
            <w:r w:rsidRPr="007663A7">
              <w:t xml:space="preserve">     </w:t>
            </w:r>
            <w:r>
              <w:t>Q</w:t>
            </w:r>
            <w:r>
              <w:rPr>
                <w:vertAlign w:val="subscript"/>
                <w:lang w:val="en-US"/>
              </w:rPr>
              <w:t xml:space="preserve">1 </w:t>
            </w:r>
            <w:r>
              <w:rPr>
                <w:lang w:val="en-US"/>
              </w:rPr>
              <w:t>Q</w:t>
            </w:r>
            <w:r>
              <w:rPr>
                <w:vertAlign w:val="subscript"/>
                <w:lang w:val="en-US"/>
              </w:rPr>
              <w:t>0</w:t>
            </w:r>
          </w:p>
          <w:p w:rsidR="000F04C6" w:rsidRPr="00DF6923" w:rsidRDefault="000F04C6" w:rsidP="000F04C6">
            <w:pPr>
              <w:rPr>
                <w:vertAlign w:val="subscript"/>
                <w:lang w:val="en-US"/>
              </w:rPr>
            </w:pPr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Q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</w:tcPr>
          <w:p w:rsidR="000F04C6" w:rsidRPr="00DF6923" w:rsidRDefault="006A5260" w:rsidP="000F04C6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pict>
                <v:oval id="_x0000_s1061" style="position:absolute;margin-left:-4.2pt;margin-top:21.65pt;width:22.5pt;height:32.4pt;z-index:251657216;mso-position-horizontal-relative:text;mso-position-vertical-relative:text" filled="f"/>
              </w:pict>
            </w:r>
            <w:r w:rsidR="000F04C6">
              <w:rPr>
                <w:lang w:val="en-US"/>
              </w:rPr>
              <w:t>00</w:t>
            </w:r>
          </w:p>
        </w:tc>
        <w:tc>
          <w:tcPr>
            <w:tcW w:w="0" w:type="auto"/>
          </w:tcPr>
          <w:p w:rsidR="000F04C6" w:rsidRPr="00DF6923" w:rsidRDefault="000F04C6" w:rsidP="000F04C6">
            <w:pPr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0" w:type="auto"/>
          </w:tcPr>
          <w:p w:rsidR="000F04C6" w:rsidRPr="00DF6923" w:rsidRDefault="000F04C6" w:rsidP="000F04C6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0" w:type="auto"/>
          </w:tcPr>
          <w:p w:rsidR="000F04C6" w:rsidRPr="00DF6923" w:rsidRDefault="000F04C6" w:rsidP="000F04C6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0F04C6" w:rsidTr="000F04C6">
        <w:tc>
          <w:tcPr>
            <w:tcW w:w="0" w:type="auto"/>
          </w:tcPr>
          <w:p w:rsidR="000F04C6" w:rsidRPr="00DF6923" w:rsidRDefault="000F04C6" w:rsidP="000F04C6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0" w:type="auto"/>
          </w:tcPr>
          <w:p w:rsidR="000F04C6" w:rsidRPr="00DF6923" w:rsidRDefault="000F04C6" w:rsidP="000F04C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</w:tcPr>
          <w:p w:rsidR="000F04C6" w:rsidRPr="00DF6923" w:rsidRDefault="000F04C6" w:rsidP="000F04C6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0" w:type="auto"/>
          </w:tcPr>
          <w:p w:rsidR="000F04C6" w:rsidRPr="00DF6923" w:rsidRDefault="000F04C6" w:rsidP="000F04C6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0" w:type="auto"/>
          </w:tcPr>
          <w:p w:rsidR="000F04C6" w:rsidRPr="00DF6923" w:rsidRDefault="000F04C6" w:rsidP="000F04C6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F04C6" w:rsidTr="000F04C6">
        <w:tc>
          <w:tcPr>
            <w:tcW w:w="0" w:type="auto"/>
          </w:tcPr>
          <w:p w:rsidR="000F04C6" w:rsidRPr="00DF6923" w:rsidRDefault="000F04C6" w:rsidP="000F04C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</w:tcPr>
          <w:p w:rsidR="000F04C6" w:rsidRPr="000F04C6" w:rsidRDefault="000F04C6" w:rsidP="000F04C6">
            <w:pPr>
              <w:rPr>
                <w:lang w:val="en-US"/>
              </w:rPr>
            </w:pPr>
            <w:r>
              <w:rPr>
                <w:rFonts w:ascii="GOST type B" w:hAnsi="GOST type B"/>
              </w:rPr>
              <w:t>∅</w:t>
            </w:r>
            <w:r>
              <w:rPr>
                <w:rFonts w:ascii="GOST type B" w:hAnsi="GOST type B"/>
                <w:lang w:val="en-US"/>
              </w:rPr>
              <w:t>(1)</w:t>
            </w:r>
          </w:p>
        </w:tc>
        <w:tc>
          <w:tcPr>
            <w:tcW w:w="0" w:type="auto"/>
          </w:tcPr>
          <w:p w:rsidR="000F04C6" w:rsidRPr="0041205C" w:rsidRDefault="000F04C6" w:rsidP="000F04C6">
            <w:pPr>
              <w:rPr>
                <w:lang w:val="en-US"/>
              </w:rPr>
            </w:pPr>
            <w:r>
              <w:rPr>
                <w:rFonts w:ascii="GOST type B" w:hAnsi="GOST type B"/>
              </w:rPr>
              <w:t>~</w:t>
            </w:r>
            <w:r w:rsidR="0041205C">
              <w:rPr>
                <w:rFonts w:ascii="GOST type B" w:hAnsi="GOST type B"/>
                <w:lang w:val="en-US"/>
              </w:rPr>
              <w:t>(0)</w:t>
            </w:r>
          </w:p>
        </w:tc>
        <w:tc>
          <w:tcPr>
            <w:tcW w:w="0" w:type="auto"/>
          </w:tcPr>
          <w:p w:rsidR="000F04C6" w:rsidRPr="00DF6923" w:rsidRDefault="000F04C6" w:rsidP="000F04C6">
            <w:pPr>
              <w:rPr>
                <w:lang w:val="en-US"/>
              </w:rPr>
            </w:pPr>
            <w:r>
              <w:rPr>
                <w:lang w:val="en-US"/>
              </w:rPr>
              <w:t>~</w:t>
            </w:r>
            <w:r w:rsidR="0041205C">
              <w:rPr>
                <w:lang w:val="en-US"/>
              </w:rPr>
              <w:t>(0)</w:t>
            </w:r>
          </w:p>
        </w:tc>
        <w:tc>
          <w:tcPr>
            <w:tcW w:w="0" w:type="auto"/>
          </w:tcPr>
          <w:p w:rsidR="000F04C6" w:rsidRPr="00DF6923" w:rsidRDefault="000F04C6" w:rsidP="000F04C6">
            <w:pPr>
              <w:rPr>
                <w:lang w:val="en-US"/>
              </w:rPr>
            </w:pPr>
            <w:r>
              <w:rPr>
                <w:lang w:val="en-US"/>
              </w:rPr>
              <w:t>~</w:t>
            </w:r>
            <w:r w:rsidR="0041205C">
              <w:rPr>
                <w:lang w:val="en-US"/>
              </w:rPr>
              <w:t>(0)</w:t>
            </w:r>
          </w:p>
        </w:tc>
      </w:tr>
    </w:tbl>
    <w:tbl>
      <w:tblPr>
        <w:tblStyle w:val="a4"/>
        <w:tblpPr w:leftFromText="180" w:rightFromText="180" w:vertAnchor="text" w:horzAnchor="margin" w:tblpXSpec="center" w:tblpY="50"/>
        <w:tblW w:w="0" w:type="auto"/>
        <w:tblLook w:val="04A0"/>
      </w:tblPr>
      <w:tblGrid>
        <w:gridCol w:w="984"/>
        <w:gridCol w:w="594"/>
        <w:gridCol w:w="594"/>
        <w:gridCol w:w="594"/>
        <w:gridCol w:w="594"/>
      </w:tblGrid>
      <w:tr w:rsidR="007663A7" w:rsidTr="007663A7">
        <w:tc>
          <w:tcPr>
            <w:tcW w:w="0" w:type="auto"/>
            <w:tcBorders>
              <w:tl2br w:val="single" w:sz="4" w:space="0" w:color="000000" w:themeColor="text1"/>
            </w:tcBorders>
          </w:tcPr>
          <w:p w:rsidR="007663A7" w:rsidRDefault="007663A7" w:rsidP="007663A7">
            <w:pPr>
              <w:rPr>
                <w:vertAlign w:val="subscript"/>
                <w:lang w:val="en-US"/>
              </w:rPr>
            </w:pPr>
            <w:r>
              <w:rPr>
                <w:lang w:val="en-US"/>
              </w:rPr>
              <w:t xml:space="preserve">     </w:t>
            </w:r>
            <w:r>
              <w:t>Q</w:t>
            </w:r>
            <w:r>
              <w:rPr>
                <w:vertAlign w:val="subscript"/>
                <w:lang w:val="en-US"/>
              </w:rPr>
              <w:t xml:space="preserve">1 </w:t>
            </w:r>
            <w:r>
              <w:rPr>
                <w:lang w:val="en-US"/>
              </w:rPr>
              <w:t>Q</w:t>
            </w:r>
            <w:r>
              <w:rPr>
                <w:vertAlign w:val="subscript"/>
                <w:lang w:val="en-US"/>
              </w:rPr>
              <w:t>0</w:t>
            </w:r>
          </w:p>
          <w:p w:rsidR="007663A7" w:rsidRPr="00DF6923" w:rsidRDefault="006A5260" w:rsidP="007663A7">
            <w:pPr>
              <w:rPr>
                <w:vertAlign w:val="subscript"/>
                <w:lang w:val="en-US"/>
              </w:rPr>
            </w:pPr>
            <w:r w:rsidRPr="006A5260">
              <w:rPr>
                <w:noProof/>
                <w:lang w:eastAsia="ru-RU"/>
              </w:rPr>
              <w:pict>
                <v:oval id="_x0000_s1081" style="position:absolute;margin-left:37.8pt;margin-top:6.25pt;width:132pt;height:38pt;z-index:251658240" filled="f"/>
              </w:pict>
            </w:r>
            <w:r w:rsidR="007663A7">
              <w:rPr>
                <w:vertAlign w:val="subscript"/>
                <w:lang w:val="en-US"/>
              </w:rPr>
              <w:t xml:space="preserve"> </w:t>
            </w:r>
            <w:r w:rsidR="007663A7">
              <w:rPr>
                <w:lang w:val="en-US"/>
              </w:rPr>
              <w:t>Q</w:t>
            </w:r>
            <w:r w:rsidR="007663A7">
              <w:rPr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</w:tcPr>
          <w:p w:rsidR="007663A7" w:rsidRPr="00DF6923" w:rsidRDefault="007663A7" w:rsidP="007663A7">
            <w:pPr>
              <w:rPr>
                <w:lang w:val="en-US"/>
              </w:rPr>
            </w:pPr>
            <w:r>
              <w:rPr>
                <w:lang w:val="en-US"/>
              </w:rPr>
              <w:t>00</w:t>
            </w:r>
          </w:p>
        </w:tc>
        <w:tc>
          <w:tcPr>
            <w:tcW w:w="0" w:type="auto"/>
          </w:tcPr>
          <w:p w:rsidR="007663A7" w:rsidRPr="00DF6923" w:rsidRDefault="007663A7" w:rsidP="007663A7">
            <w:pPr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0" w:type="auto"/>
          </w:tcPr>
          <w:p w:rsidR="007663A7" w:rsidRPr="00DF6923" w:rsidRDefault="007663A7" w:rsidP="007663A7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0" w:type="auto"/>
          </w:tcPr>
          <w:p w:rsidR="007663A7" w:rsidRPr="00DF6923" w:rsidRDefault="007663A7" w:rsidP="007663A7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7663A7" w:rsidTr="007663A7">
        <w:tc>
          <w:tcPr>
            <w:tcW w:w="0" w:type="auto"/>
          </w:tcPr>
          <w:p w:rsidR="007663A7" w:rsidRPr="00DF6923" w:rsidRDefault="007663A7" w:rsidP="007663A7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0" w:type="auto"/>
          </w:tcPr>
          <w:p w:rsidR="007663A7" w:rsidRPr="0041205C" w:rsidRDefault="007663A7" w:rsidP="007663A7">
            <w:pPr>
              <w:rPr>
                <w:lang w:val="en-US"/>
              </w:rPr>
            </w:pPr>
            <w:r w:rsidRPr="00DF6923">
              <w:rPr>
                <w:rFonts w:ascii="GOST type B" w:hAnsi="GOST type B"/>
                <w:sz w:val="24"/>
                <w:szCs w:val="24"/>
              </w:rPr>
              <w:t>∅</w:t>
            </w:r>
            <w:r>
              <w:rPr>
                <w:rFonts w:ascii="GOST type B" w:hAnsi="GOST type B"/>
                <w:sz w:val="24"/>
                <w:szCs w:val="24"/>
                <w:lang w:val="en-US"/>
              </w:rPr>
              <w:t>(1)</w:t>
            </w:r>
          </w:p>
        </w:tc>
        <w:tc>
          <w:tcPr>
            <w:tcW w:w="0" w:type="auto"/>
          </w:tcPr>
          <w:p w:rsidR="007663A7" w:rsidRPr="00DF6923" w:rsidRDefault="007663A7" w:rsidP="007663A7">
            <w:pPr>
              <w:rPr>
                <w:lang w:val="en-US"/>
              </w:rPr>
            </w:pPr>
            <w:r w:rsidRPr="00DF6923">
              <w:rPr>
                <w:rFonts w:ascii="GOST type B" w:hAnsi="GOST type B"/>
                <w:sz w:val="24"/>
                <w:szCs w:val="24"/>
              </w:rPr>
              <w:t>∅</w:t>
            </w:r>
            <w:r>
              <w:rPr>
                <w:rFonts w:ascii="GOST type B" w:hAnsi="GOST type B"/>
                <w:sz w:val="24"/>
                <w:szCs w:val="24"/>
                <w:lang w:val="en-US"/>
              </w:rPr>
              <w:t>(1)</w:t>
            </w:r>
          </w:p>
        </w:tc>
        <w:tc>
          <w:tcPr>
            <w:tcW w:w="0" w:type="auto"/>
          </w:tcPr>
          <w:p w:rsidR="007663A7" w:rsidRPr="00DF6923" w:rsidRDefault="007663A7" w:rsidP="007663A7">
            <w:pPr>
              <w:rPr>
                <w:lang w:val="en-US"/>
              </w:rPr>
            </w:pPr>
            <w:r w:rsidRPr="00DF6923">
              <w:rPr>
                <w:rFonts w:ascii="GOST type B" w:hAnsi="GOST type B"/>
                <w:sz w:val="24"/>
                <w:szCs w:val="24"/>
              </w:rPr>
              <w:t>∅</w:t>
            </w:r>
            <w:r>
              <w:rPr>
                <w:rFonts w:ascii="GOST type B" w:hAnsi="GOST type B"/>
                <w:sz w:val="24"/>
                <w:szCs w:val="24"/>
                <w:lang w:val="en-US"/>
              </w:rPr>
              <w:t>(1)</w:t>
            </w:r>
          </w:p>
        </w:tc>
        <w:tc>
          <w:tcPr>
            <w:tcW w:w="0" w:type="auto"/>
          </w:tcPr>
          <w:p w:rsidR="007663A7" w:rsidRPr="00DF6923" w:rsidRDefault="007663A7" w:rsidP="007663A7">
            <w:pPr>
              <w:rPr>
                <w:lang w:val="en-US"/>
              </w:rPr>
            </w:pPr>
            <w:r w:rsidRPr="00DF6923">
              <w:rPr>
                <w:rFonts w:ascii="GOST type B" w:hAnsi="GOST type B"/>
                <w:sz w:val="24"/>
                <w:szCs w:val="24"/>
              </w:rPr>
              <w:t>∅</w:t>
            </w:r>
            <w:r>
              <w:rPr>
                <w:rFonts w:ascii="GOST type B" w:hAnsi="GOST type B"/>
                <w:sz w:val="24"/>
                <w:szCs w:val="24"/>
                <w:lang w:val="en-US"/>
              </w:rPr>
              <w:t>(1)</w:t>
            </w:r>
          </w:p>
        </w:tc>
      </w:tr>
      <w:tr w:rsidR="007663A7" w:rsidTr="007663A7">
        <w:tc>
          <w:tcPr>
            <w:tcW w:w="0" w:type="auto"/>
          </w:tcPr>
          <w:p w:rsidR="007663A7" w:rsidRPr="00DF6923" w:rsidRDefault="007663A7" w:rsidP="007663A7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</w:tcPr>
          <w:p w:rsidR="007663A7" w:rsidRPr="000F04C6" w:rsidRDefault="007663A7" w:rsidP="007663A7">
            <w:pPr>
              <w:rPr>
                <w:lang w:val="en-US"/>
              </w:rPr>
            </w:pPr>
            <w:r>
              <w:rPr>
                <w:rFonts w:ascii="GOST type B" w:hAnsi="GOST type B"/>
                <w:lang w:val="en-US"/>
              </w:rPr>
              <w:t>1</w:t>
            </w:r>
          </w:p>
        </w:tc>
        <w:tc>
          <w:tcPr>
            <w:tcW w:w="0" w:type="auto"/>
          </w:tcPr>
          <w:p w:rsidR="007663A7" w:rsidRPr="0041205C" w:rsidRDefault="007663A7" w:rsidP="007663A7">
            <w:pPr>
              <w:rPr>
                <w:lang w:val="en-US"/>
              </w:rPr>
            </w:pPr>
            <w:r>
              <w:rPr>
                <w:rFonts w:ascii="GOST type B" w:hAnsi="GOST type B"/>
              </w:rPr>
              <w:t>~</w:t>
            </w:r>
            <w:r>
              <w:rPr>
                <w:rFonts w:ascii="GOST type B" w:hAnsi="GOST type B"/>
                <w:lang w:val="en-US"/>
              </w:rPr>
              <w:t>(1)</w:t>
            </w:r>
          </w:p>
        </w:tc>
        <w:tc>
          <w:tcPr>
            <w:tcW w:w="0" w:type="auto"/>
          </w:tcPr>
          <w:p w:rsidR="007663A7" w:rsidRPr="00DF6923" w:rsidRDefault="007663A7" w:rsidP="007663A7">
            <w:pPr>
              <w:rPr>
                <w:lang w:val="en-US"/>
              </w:rPr>
            </w:pPr>
            <w:r>
              <w:rPr>
                <w:rFonts w:ascii="GOST type B" w:hAnsi="GOST type B"/>
              </w:rPr>
              <w:t>~</w:t>
            </w:r>
            <w:r>
              <w:rPr>
                <w:rFonts w:ascii="GOST type B" w:hAnsi="GOST type B"/>
                <w:lang w:val="en-US"/>
              </w:rPr>
              <w:t>(1)</w:t>
            </w:r>
          </w:p>
        </w:tc>
        <w:tc>
          <w:tcPr>
            <w:tcW w:w="0" w:type="auto"/>
          </w:tcPr>
          <w:p w:rsidR="007663A7" w:rsidRPr="00DF6923" w:rsidRDefault="007663A7" w:rsidP="007663A7">
            <w:pPr>
              <w:rPr>
                <w:lang w:val="en-US"/>
              </w:rPr>
            </w:pPr>
            <w:r>
              <w:rPr>
                <w:rFonts w:ascii="GOST type B" w:hAnsi="GOST type B"/>
              </w:rPr>
              <w:t>~</w:t>
            </w:r>
            <w:r>
              <w:rPr>
                <w:rFonts w:ascii="GOST type B" w:hAnsi="GOST type B"/>
                <w:lang w:val="en-US"/>
              </w:rPr>
              <w:t>(1)</w:t>
            </w:r>
          </w:p>
        </w:tc>
      </w:tr>
    </w:tbl>
    <w:p w:rsidR="00107593" w:rsidRDefault="00107593" w:rsidP="004C3B91">
      <w:pPr>
        <w:tabs>
          <w:tab w:val="left" w:pos="2520"/>
        </w:tabs>
        <w:rPr>
          <w:lang w:val="en-US"/>
        </w:rPr>
      </w:pPr>
    </w:p>
    <w:p w:rsidR="0041205C" w:rsidRDefault="0041205C" w:rsidP="004C3B91">
      <w:pPr>
        <w:tabs>
          <w:tab w:val="left" w:pos="2520"/>
        </w:tabs>
        <w:rPr>
          <w:lang w:val="en-US"/>
        </w:rPr>
      </w:pPr>
    </w:p>
    <w:tbl>
      <w:tblPr>
        <w:tblStyle w:val="a4"/>
        <w:tblpPr w:leftFromText="180" w:rightFromText="180" w:vertAnchor="text" w:horzAnchor="margin" w:tblpY="553"/>
        <w:tblOverlap w:val="never"/>
        <w:tblW w:w="0" w:type="auto"/>
        <w:tblLook w:val="04A0"/>
      </w:tblPr>
      <w:tblGrid>
        <w:gridCol w:w="984"/>
        <w:gridCol w:w="436"/>
        <w:gridCol w:w="547"/>
        <w:gridCol w:w="594"/>
        <w:gridCol w:w="627"/>
      </w:tblGrid>
      <w:tr w:rsidR="0041205C" w:rsidTr="0041205C">
        <w:tc>
          <w:tcPr>
            <w:tcW w:w="0" w:type="auto"/>
            <w:tcBorders>
              <w:tl2br w:val="single" w:sz="4" w:space="0" w:color="000000" w:themeColor="text1"/>
            </w:tcBorders>
          </w:tcPr>
          <w:p w:rsidR="0041205C" w:rsidRDefault="0041205C" w:rsidP="0041205C">
            <w:pPr>
              <w:rPr>
                <w:vertAlign w:val="subscript"/>
                <w:lang w:val="en-US"/>
              </w:rPr>
            </w:pPr>
            <w:r>
              <w:rPr>
                <w:lang w:val="en-US"/>
              </w:rPr>
              <w:lastRenderedPageBreak/>
              <w:t xml:space="preserve">     </w:t>
            </w:r>
            <w:r>
              <w:t>Q</w:t>
            </w:r>
            <w:r>
              <w:rPr>
                <w:vertAlign w:val="subscript"/>
                <w:lang w:val="en-US"/>
              </w:rPr>
              <w:t xml:space="preserve">1 </w:t>
            </w:r>
            <w:r>
              <w:rPr>
                <w:lang w:val="en-US"/>
              </w:rPr>
              <w:t>Q</w:t>
            </w:r>
            <w:r>
              <w:rPr>
                <w:vertAlign w:val="subscript"/>
                <w:lang w:val="en-US"/>
              </w:rPr>
              <w:t>0</w:t>
            </w:r>
          </w:p>
          <w:p w:rsidR="0041205C" w:rsidRPr="00DF6923" w:rsidRDefault="0041205C" w:rsidP="0041205C">
            <w:pPr>
              <w:rPr>
                <w:vertAlign w:val="subscript"/>
                <w:lang w:val="en-US"/>
              </w:rPr>
            </w:pPr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Q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</w:tcPr>
          <w:p w:rsidR="0041205C" w:rsidRPr="00DF6923" w:rsidRDefault="006A5260" w:rsidP="0041205C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pict>
                <v:oval id="_x0000_s1066" style="position:absolute;margin-left:14.1pt;margin-top:17.45pt;width:60.9pt;height:39.6pt;z-index:251654144;mso-position-horizontal-relative:text;mso-position-vertical-relative:text" filled="f"/>
              </w:pict>
            </w:r>
            <w:r w:rsidR="0041205C">
              <w:rPr>
                <w:lang w:val="en-US"/>
              </w:rPr>
              <w:t>00</w:t>
            </w:r>
          </w:p>
        </w:tc>
        <w:tc>
          <w:tcPr>
            <w:tcW w:w="0" w:type="auto"/>
          </w:tcPr>
          <w:p w:rsidR="0041205C" w:rsidRPr="00DF6923" w:rsidRDefault="0041205C" w:rsidP="0041205C">
            <w:pPr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0" w:type="auto"/>
          </w:tcPr>
          <w:p w:rsidR="0041205C" w:rsidRPr="00DF6923" w:rsidRDefault="0041205C" w:rsidP="0041205C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0" w:type="auto"/>
          </w:tcPr>
          <w:p w:rsidR="0041205C" w:rsidRPr="00DF6923" w:rsidRDefault="0041205C" w:rsidP="0041205C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41205C" w:rsidTr="0041205C">
        <w:tc>
          <w:tcPr>
            <w:tcW w:w="0" w:type="auto"/>
          </w:tcPr>
          <w:p w:rsidR="0041205C" w:rsidRPr="00DF6923" w:rsidRDefault="0041205C" w:rsidP="0041205C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0" w:type="auto"/>
          </w:tcPr>
          <w:p w:rsidR="0041205C" w:rsidRPr="00DF6923" w:rsidRDefault="0041205C" w:rsidP="004431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0" w:type="auto"/>
          </w:tcPr>
          <w:p w:rsidR="0041205C" w:rsidRPr="00DF6923" w:rsidRDefault="0041205C" w:rsidP="004431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</w:tcPr>
          <w:p w:rsidR="0041205C" w:rsidRPr="00DF6923" w:rsidRDefault="0041205C" w:rsidP="004431B3">
            <w:pPr>
              <w:jc w:val="center"/>
              <w:rPr>
                <w:lang w:val="en-US"/>
              </w:rPr>
            </w:pPr>
            <w:r w:rsidRPr="00DF6923">
              <w:rPr>
                <w:rFonts w:ascii="GOST type B" w:hAnsi="GOST type B"/>
                <w:sz w:val="24"/>
                <w:szCs w:val="24"/>
              </w:rPr>
              <w:t>∅</w:t>
            </w:r>
            <w:r>
              <w:rPr>
                <w:rFonts w:ascii="GOST type B" w:hAnsi="GOST type B"/>
                <w:sz w:val="24"/>
                <w:szCs w:val="24"/>
                <w:lang w:val="en-US"/>
              </w:rPr>
              <w:t>(1)</w:t>
            </w:r>
          </w:p>
        </w:tc>
        <w:tc>
          <w:tcPr>
            <w:tcW w:w="0" w:type="auto"/>
          </w:tcPr>
          <w:p w:rsidR="0041205C" w:rsidRPr="00DF6923" w:rsidRDefault="0041205C" w:rsidP="004431B3">
            <w:pPr>
              <w:jc w:val="center"/>
              <w:rPr>
                <w:lang w:val="en-US"/>
              </w:rPr>
            </w:pPr>
            <w:r w:rsidRPr="00DF6923">
              <w:rPr>
                <w:rFonts w:ascii="GOST type B" w:hAnsi="GOST type B"/>
                <w:sz w:val="24"/>
                <w:szCs w:val="24"/>
              </w:rPr>
              <w:t>∅</w:t>
            </w:r>
            <w:r>
              <w:rPr>
                <w:rFonts w:ascii="GOST type B" w:hAnsi="GOST type B"/>
                <w:sz w:val="24"/>
                <w:szCs w:val="24"/>
                <w:lang w:val="en-US"/>
              </w:rPr>
              <w:t>(0)</w:t>
            </w:r>
          </w:p>
        </w:tc>
      </w:tr>
      <w:tr w:rsidR="0041205C" w:rsidTr="0041205C">
        <w:tc>
          <w:tcPr>
            <w:tcW w:w="0" w:type="auto"/>
          </w:tcPr>
          <w:p w:rsidR="0041205C" w:rsidRPr="00DF6923" w:rsidRDefault="0041205C" w:rsidP="0041205C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</w:tcPr>
          <w:p w:rsidR="0041205C" w:rsidRPr="0041205C" w:rsidRDefault="0041205C" w:rsidP="004431B3">
            <w:pPr>
              <w:jc w:val="center"/>
              <w:rPr>
                <w:lang w:val="en-US"/>
              </w:rPr>
            </w:pPr>
            <w:r>
              <w:rPr>
                <w:rFonts w:ascii="GOST type B" w:hAnsi="GOST type B"/>
                <w:lang w:val="en-US"/>
              </w:rPr>
              <w:t>0</w:t>
            </w:r>
          </w:p>
        </w:tc>
        <w:tc>
          <w:tcPr>
            <w:tcW w:w="0" w:type="auto"/>
          </w:tcPr>
          <w:p w:rsidR="0041205C" w:rsidRPr="0041205C" w:rsidRDefault="0041205C" w:rsidP="004431B3">
            <w:pPr>
              <w:jc w:val="center"/>
              <w:rPr>
                <w:lang w:val="en-US"/>
              </w:rPr>
            </w:pPr>
            <w:r>
              <w:rPr>
                <w:rFonts w:ascii="GOST type B" w:hAnsi="GOST type B"/>
              </w:rPr>
              <w:t>~</w:t>
            </w:r>
            <w:r>
              <w:rPr>
                <w:rFonts w:ascii="GOST type B" w:hAnsi="GOST type B"/>
                <w:lang w:val="en-US"/>
              </w:rPr>
              <w:t>(1)</w:t>
            </w:r>
          </w:p>
        </w:tc>
        <w:tc>
          <w:tcPr>
            <w:tcW w:w="0" w:type="auto"/>
          </w:tcPr>
          <w:p w:rsidR="0041205C" w:rsidRPr="00DF6923" w:rsidRDefault="0041205C" w:rsidP="004431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~(1)</w:t>
            </w:r>
          </w:p>
        </w:tc>
        <w:tc>
          <w:tcPr>
            <w:tcW w:w="0" w:type="auto"/>
          </w:tcPr>
          <w:p w:rsidR="0041205C" w:rsidRPr="00DF6923" w:rsidRDefault="0041205C" w:rsidP="004431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~(0)</w:t>
            </w:r>
          </w:p>
        </w:tc>
      </w:tr>
    </w:tbl>
    <w:p w:rsidR="0041205C" w:rsidRPr="007663A7" w:rsidRDefault="0041205C" w:rsidP="0041205C">
      <w:pPr>
        <w:tabs>
          <w:tab w:val="left" w:pos="2520"/>
        </w:tabs>
        <w:ind w:firstLine="708"/>
      </w:pPr>
      <w:r w:rsidRPr="004C3B91">
        <w:rPr>
          <w:rFonts w:ascii="Times New Roman" w:hAnsi="Times New Roman" w:cs="Times New Roman"/>
          <w:sz w:val="24"/>
          <w:szCs w:val="24"/>
        </w:rPr>
        <w:t xml:space="preserve">Вход 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 xml:space="preserve">1 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</m:oMath>
      <w:r w:rsidRPr="004C3B91">
        <w:rPr>
          <w:rFonts w:ascii="Times New Roman" w:eastAsiaTheme="minorEastAsia" w:hAnsi="Times New Roman" w:cs="Times New Roman"/>
          <w:sz w:val="24"/>
          <w:szCs w:val="24"/>
        </w:rPr>
        <w:tab/>
      </w:r>
      <w:r w:rsidRPr="007663A7">
        <w:rPr>
          <w:rFonts w:ascii="Times New Roman" w:eastAsiaTheme="minorEastAsia" w:hAnsi="Times New Roman" w:cs="Times New Roman"/>
          <w:sz w:val="24"/>
          <w:szCs w:val="24"/>
        </w:rPr>
        <w:tab/>
      </w:r>
      <w:r w:rsidRPr="007663A7">
        <w:rPr>
          <w:rFonts w:ascii="Times New Roman" w:eastAsiaTheme="minorEastAsia" w:hAnsi="Times New Roman" w:cs="Times New Roman"/>
          <w:sz w:val="24"/>
          <w:szCs w:val="24"/>
        </w:rPr>
        <w:tab/>
      </w:r>
      <w:r w:rsidRPr="007663A7">
        <w:rPr>
          <w:rFonts w:ascii="Times New Roman" w:eastAsiaTheme="minorEastAsia" w:hAnsi="Times New Roman" w:cs="Times New Roman"/>
          <w:sz w:val="24"/>
          <w:szCs w:val="24"/>
        </w:rPr>
        <w:tab/>
        <w:t xml:space="preserve">    </w:t>
      </w:r>
      <w:r w:rsidRPr="004C3B91">
        <w:rPr>
          <w:rFonts w:ascii="Times New Roman" w:hAnsi="Times New Roman" w:cs="Times New Roman"/>
          <w:sz w:val="24"/>
          <w:szCs w:val="24"/>
        </w:rPr>
        <w:t xml:space="preserve">Вход 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 xml:space="preserve">1 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</m:oMath>
      <w:r w:rsidRPr="004C3B91">
        <w:rPr>
          <w:rFonts w:ascii="Times New Roman" w:eastAsiaTheme="minorEastAsia" w:hAnsi="Times New Roman" w:cs="Times New Roman"/>
          <w:sz w:val="24"/>
          <w:szCs w:val="24"/>
        </w:rPr>
        <w:tab/>
      </w:r>
    </w:p>
    <w:tbl>
      <w:tblPr>
        <w:tblStyle w:val="a4"/>
        <w:tblpPr w:leftFromText="180" w:rightFromText="180" w:vertAnchor="text" w:horzAnchor="page" w:tblpX="4957" w:tblpY="54"/>
        <w:tblOverlap w:val="never"/>
        <w:tblW w:w="0" w:type="auto"/>
        <w:tblLook w:val="04A0"/>
      </w:tblPr>
      <w:tblGrid>
        <w:gridCol w:w="984"/>
        <w:gridCol w:w="627"/>
        <w:gridCol w:w="594"/>
        <w:gridCol w:w="592"/>
        <w:gridCol w:w="592"/>
      </w:tblGrid>
      <w:tr w:rsidR="0041205C" w:rsidTr="0041205C">
        <w:tc>
          <w:tcPr>
            <w:tcW w:w="0" w:type="auto"/>
            <w:tcBorders>
              <w:tl2br w:val="single" w:sz="4" w:space="0" w:color="000000" w:themeColor="text1"/>
            </w:tcBorders>
          </w:tcPr>
          <w:p w:rsidR="0041205C" w:rsidRDefault="0041205C" w:rsidP="0041205C">
            <w:pPr>
              <w:rPr>
                <w:vertAlign w:val="subscript"/>
                <w:lang w:val="en-US"/>
              </w:rPr>
            </w:pPr>
            <w:r w:rsidRPr="007663A7">
              <w:t xml:space="preserve">     </w:t>
            </w:r>
            <w:r>
              <w:t>Q</w:t>
            </w:r>
            <w:r>
              <w:rPr>
                <w:vertAlign w:val="subscript"/>
                <w:lang w:val="en-US"/>
              </w:rPr>
              <w:t xml:space="preserve">1 </w:t>
            </w:r>
            <w:r>
              <w:rPr>
                <w:lang w:val="en-US"/>
              </w:rPr>
              <w:t>Q</w:t>
            </w:r>
            <w:r>
              <w:rPr>
                <w:vertAlign w:val="subscript"/>
                <w:lang w:val="en-US"/>
              </w:rPr>
              <w:t>0</w:t>
            </w:r>
          </w:p>
          <w:p w:rsidR="0041205C" w:rsidRPr="00DF6923" w:rsidRDefault="0041205C" w:rsidP="0041205C">
            <w:pPr>
              <w:rPr>
                <w:vertAlign w:val="subscript"/>
                <w:lang w:val="en-US"/>
              </w:rPr>
            </w:pPr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Q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</w:tcPr>
          <w:p w:rsidR="0041205C" w:rsidRPr="00DF6923" w:rsidRDefault="006A5260" w:rsidP="0041205C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pict>
                <v:oval id="_x0000_s1069" style="position:absolute;margin-left:24.3pt;margin-top:17.45pt;width:60.9pt;height:39.6pt;z-index:251659264;mso-position-horizontal-relative:text;mso-position-vertical-relative:text" filled="f"/>
              </w:pict>
            </w:r>
            <w:r w:rsidR="0041205C">
              <w:rPr>
                <w:lang w:val="en-US"/>
              </w:rPr>
              <w:t>00</w:t>
            </w:r>
          </w:p>
        </w:tc>
        <w:tc>
          <w:tcPr>
            <w:tcW w:w="0" w:type="auto"/>
          </w:tcPr>
          <w:p w:rsidR="0041205C" w:rsidRPr="00DF6923" w:rsidRDefault="0041205C" w:rsidP="0041205C">
            <w:pPr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0" w:type="auto"/>
          </w:tcPr>
          <w:p w:rsidR="0041205C" w:rsidRPr="00DF6923" w:rsidRDefault="0041205C" w:rsidP="0041205C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0" w:type="auto"/>
          </w:tcPr>
          <w:p w:rsidR="0041205C" w:rsidRPr="00DF6923" w:rsidRDefault="0041205C" w:rsidP="0041205C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41205C" w:rsidTr="0041205C">
        <w:tc>
          <w:tcPr>
            <w:tcW w:w="0" w:type="auto"/>
          </w:tcPr>
          <w:p w:rsidR="0041205C" w:rsidRPr="00DF6923" w:rsidRDefault="0041205C" w:rsidP="0041205C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0" w:type="auto"/>
          </w:tcPr>
          <w:p w:rsidR="0041205C" w:rsidRPr="00DF6923" w:rsidRDefault="004431B3" w:rsidP="004431B3">
            <w:pPr>
              <w:jc w:val="center"/>
              <w:rPr>
                <w:lang w:val="en-US"/>
              </w:rPr>
            </w:pPr>
            <w:r w:rsidRPr="00DF6923">
              <w:rPr>
                <w:rFonts w:ascii="GOST type B" w:hAnsi="GOST type B"/>
                <w:sz w:val="24"/>
                <w:szCs w:val="24"/>
              </w:rPr>
              <w:t>∅</w:t>
            </w:r>
            <w:r>
              <w:rPr>
                <w:rFonts w:ascii="GOST type B" w:hAnsi="GOST type B"/>
                <w:sz w:val="24"/>
                <w:szCs w:val="24"/>
                <w:lang w:val="en-US"/>
              </w:rPr>
              <w:t>(0)</w:t>
            </w:r>
          </w:p>
        </w:tc>
        <w:tc>
          <w:tcPr>
            <w:tcW w:w="0" w:type="auto"/>
          </w:tcPr>
          <w:p w:rsidR="0041205C" w:rsidRPr="00DF6923" w:rsidRDefault="004431B3" w:rsidP="004431B3">
            <w:pPr>
              <w:jc w:val="center"/>
              <w:rPr>
                <w:lang w:val="en-US"/>
              </w:rPr>
            </w:pPr>
            <w:r w:rsidRPr="00DF6923">
              <w:rPr>
                <w:rFonts w:ascii="GOST type B" w:hAnsi="GOST type B"/>
                <w:sz w:val="24"/>
                <w:szCs w:val="24"/>
              </w:rPr>
              <w:t>∅</w:t>
            </w:r>
            <w:r>
              <w:rPr>
                <w:rFonts w:ascii="GOST type B" w:hAnsi="GOST type B"/>
                <w:sz w:val="24"/>
                <w:szCs w:val="24"/>
                <w:lang w:val="en-US"/>
              </w:rPr>
              <w:t>(1)</w:t>
            </w:r>
          </w:p>
        </w:tc>
        <w:tc>
          <w:tcPr>
            <w:tcW w:w="0" w:type="auto"/>
          </w:tcPr>
          <w:p w:rsidR="0041205C" w:rsidRPr="00DF6923" w:rsidRDefault="0041205C" w:rsidP="004431B3">
            <w:pPr>
              <w:jc w:val="center"/>
              <w:rPr>
                <w:lang w:val="en-US"/>
              </w:rPr>
            </w:pPr>
            <w:r>
              <w:rPr>
                <w:rFonts w:ascii="GOST type B" w:hAnsi="GOST type B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</w:tcPr>
          <w:p w:rsidR="0041205C" w:rsidRPr="00DF6923" w:rsidRDefault="0041205C" w:rsidP="004431B3">
            <w:pPr>
              <w:jc w:val="center"/>
              <w:rPr>
                <w:lang w:val="en-US"/>
              </w:rPr>
            </w:pPr>
            <w:r>
              <w:rPr>
                <w:rFonts w:ascii="GOST type B" w:hAnsi="GOST type B"/>
                <w:sz w:val="24"/>
                <w:szCs w:val="24"/>
                <w:lang w:val="en-US"/>
              </w:rPr>
              <w:t>0</w:t>
            </w:r>
          </w:p>
        </w:tc>
      </w:tr>
      <w:tr w:rsidR="0041205C" w:rsidTr="0041205C">
        <w:tc>
          <w:tcPr>
            <w:tcW w:w="0" w:type="auto"/>
          </w:tcPr>
          <w:p w:rsidR="0041205C" w:rsidRPr="00DF6923" w:rsidRDefault="0041205C" w:rsidP="0041205C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</w:tcPr>
          <w:p w:rsidR="0041205C" w:rsidRPr="0041205C" w:rsidRDefault="004431B3" w:rsidP="004431B3">
            <w:pPr>
              <w:jc w:val="center"/>
              <w:rPr>
                <w:lang w:val="en-US"/>
              </w:rPr>
            </w:pPr>
            <w:r w:rsidRPr="00DF6923">
              <w:rPr>
                <w:rFonts w:ascii="GOST type B" w:hAnsi="GOST type B"/>
                <w:sz w:val="24"/>
                <w:szCs w:val="24"/>
              </w:rPr>
              <w:t>∅</w:t>
            </w:r>
            <w:r>
              <w:rPr>
                <w:rFonts w:ascii="GOST type B" w:hAnsi="GOST type B"/>
                <w:sz w:val="24"/>
                <w:szCs w:val="24"/>
                <w:lang w:val="en-US"/>
              </w:rPr>
              <w:t>(0)</w:t>
            </w:r>
          </w:p>
        </w:tc>
        <w:tc>
          <w:tcPr>
            <w:tcW w:w="0" w:type="auto"/>
          </w:tcPr>
          <w:p w:rsidR="0041205C" w:rsidRPr="0041205C" w:rsidRDefault="0041205C" w:rsidP="004431B3">
            <w:pPr>
              <w:jc w:val="center"/>
              <w:rPr>
                <w:lang w:val="en-US"/>
              </w:rPr>
            </w:pPr>
            <w:r>
              <w:rPr>
                <w:rFonts w:ascii="GOST type B" w:hAnsi="GOST type B"/>
              </w:rPr>
              <w:t>~</w:t>
            </w:r>
            <w:r>
              <w:rPr>
                <w:rFonts w:ascii="GOST type B" w:hAnsi="GOST type B"/>
                <w:lang w:val="en-US"/>
              </w:rPr>
              <w:t>(1)</w:t>
            </w:r>
          </w:p>
        </w:tc>
        <w:tc>
          <w:tcPr>
            <w:tcW w:w="0" w:type="auto"/>
          </w:tcPr>
          <w:p w:rsidR="0041205C" w:rsidRPr="00DF6923" w:rsidRDefault="0041205C" w:rsidP="004431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~(1)</w:t>
            </w:r>
          </w:p>
        </w:tc>
        <w:tc>
          <w:tcPr>
            <w:tcW w:w="0" w:type="auto"/>
          </w:tcPr>
          <w:p w:rsidR="0041205C" w:rsidRPr="00DF6923" w:rsidRDefault="0041205C" w:rsidP="004431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~(0)</w:t>
            </w:r>
          </w:p>
        </w:tc>
      </w:tr>
    </w:tbl>
    <w:p w:rsidR="0041205C" w:rsidRPr="0041205C" w:rsidRDefault="0041205C" w:rsidP="0041205C">
      <w:pPr>
        <w:tabs>
          <w:tab w:val="left" w:pos="2520"/>
        </w:tabs>
        <w:ind w:firstLine="708"/>
        <w:rPr>
          <w:lang w:val="en-US"/>
        </w:rPr>
      </w:pPr>
    </w:p>
    <w:p w:rsidR="0041205C" w:rsidRDefault="0041205C" w:rsidP="0041205C">
      <w:pPr>
        <w:tabs>
          <w:tab w:val="left" w:pos="2520"/>
        </w:tabs>
        <w:ind w:firstLine="708"/>
        <w:rPr>
          <w:lang w:val="en-US"/>
        </w:rPr>
      </w:pPr>
    </w:p>
    <w:p w:rsidR="004431B3" w:rsidRDefault="004431B3" w:rsidP="0041205C">
      <w:pPr>
        <w:tabs>
          <w:tab w:val="left" w:pos="2520"/>
        </w:tabs>
        <w:ind w:firstLine="708"/>
        <w:rPr>
          <w:lang w:val="en-US"/>
        </w:rPr>
      </w:pPr>
    </w:p>
    <w:p w:rsidR="004431B3" w:rsidRPr="007663A7" w:rsidRDefault="004431B3" w:rsidP="004431B3">
      <w:pPr>
        <w:rPr>
          <w:rFonts w:ascii="Times New Roman" w:hAnsi="Times New Roman" w:cs="Times New Roman"/>
          <w:sz w:val="24"/>
          <w:szCs w:val="24"/>
        </w:rPr>
      </w:pPr>
      <w:r w:rsidRPr="007663A7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 w:rsidRPr="004C3B91">
        <w:rPr>
          <w:rFonts w:ascii="Times New Roman" w:hAnsi="Times New Roman" w:cs="Times New Roman"/>
          <w:sz w:val="24"/>
          <w:szCs w:val="24"/>
        </w:rPr>
        <w:t xml:space="preserve">Вход 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 xml:space="preserve">0 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</m:oMath>
      <w:r w:rsidRPr="004C3B91">
        <w:rPr>
          <w:rFonts w:ascii="Times New Roman" w:eastAsiaTheme="minorEastAsia" w:hAnsi="Times New Roman" w:cs="Times New Roman"/>
          <w:sz w:val="24"/>
          <w:szCs w:val="24"/>
        </w:rPr>
        <w:tab/>
      </w:r>
      <w:r w:rsidRPr="007663A7">
        <w:rPr>
          <w:rFonts w:ascii="Times New Roman" w:eastAsiaTheme="minorEastAsia" w:hAnsi="Times New Roman" w:cs="Times New Roman"/>
          <w:sz w:val="24"/>
          <w:szCs w:val="24"/>
        </w:rPr>
        <w:tab/>
      </w:r>
      <w:r w:rsidRPr="007663A7">
        <w:rPr>
          <w:rFonts w:ascii="Times New Roman" w:eastAsiaTheme="minorEastAsia" w:hAnsi="Times New Roman" w:cs="Times New Roman"/>
          <w:sz w:val="24"/>
          <w:szCs w:val="24"/>
        </w:rPr>
        <w:tab/>
      </w:r>
      <w:r w:rsidRPr="004C3B91">
        <w:rPr>
          <w:rFonts w:ascii="Times New Roman" w:eastAsiaTheme="minorEastAsia" w:hAnsi="Times New Roman" w:cs="Times New Roman"/>
          <w:sz w:val="24"/>
          <w:szCs w:val="24"/>
        </w:rPr>
        <w:t xml:space="preserve">Вход </w:t>
      </w:r>
      <w:r w:rsidRPr="004C3B91">
        <w:rPr>
          <w:rFonts w:ascii="Times New Roman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 xml:space="preserve">2 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 1</m:t>
        </m:r>
      </m:oMath>
    </w:p>
    <w:tbl>
      <w:tblPr>
        <w:tblStyle w:val="a4"/>
        <w:tblpPr w:leftFromText="180" w:rightFromText="180" w:vertAnchor="text" w:horzAnchor="margin" w:tblpY="194"/>
        <w:tblOverlap w:val="never"/>
        <w:tblW w:w="0" w:type="auto"/>
        <w:tblLook w:val="04A0"/>
      </w:tblPr>
      <w:tblGrid>
        <w:gridCol w:w="984"/>
        <w:gridCol w:w="436"/>
        <w:gridCol w:w="627"/>
        <w:gridCol w:w="594"/>
        <w:gridCol w:w="592"/>
      </w:tblGrid>
      <w:tr w:rsidR="004431B3" w:rsidTr="004431B3">
        <w:tc>
          <w:tcPr>
            <w:tcW w:w="0" w:type="auto"/>
            <w:tcBorders>
              <w:tl2br w:val="single" w:sz="4" w:space="0" w:color="000000" w:themeColor="text1"/>
            </w:tcBorders>
          </w:tcPr>
          <w:p w:rsidR="004431B3" w:rsidRDefault="004431B3" w:rsidP="004431B3">
            <w:pPr>
              <w:rPr>
                <w:vertAlign w:val="subscript"/>
                <w:lang w:val="en-US"/>
              </w:rPr>
            </w:pPr>
            <w:r w:rsidRPr="007663A7">
              <w:t xml:space="preserve">     </w:t>
            </w:r>
            <w:r>
              <w:t>Q</w:t>
            </w:r>
            <w:r>
              <w:rPr>
                <w:vertAlign w:val="subscript"/>
                <w:lang w:val="en-US"/>
              </w:rPr>
              <w:t xml:space="preserve">1 </w:t>
            </w:r>
            <w:r>
              <w:rPr>
                <w:lang w:val="en-US"/>
              </w:rPr>
              <w:t>Q</w:t>
            </w:r>
            <w:r>
              <w:rPr>
                <w:vertAlign w:val="subscript"/>
                <w:lang w:val="en-US"/>
              </w:rPr>
              <w:t>0</w:t>
            </w:r>
          </w:p>
          <w:p w:rsidR="004431B3" w:rsidRPr="00DF6923" w:rsidRDefault="004431B3" w:rsidP="004431B3">
            <w:pPr>
              <w:rPr>
                <w:vertAlign w:val="subscript"/>
                <w:lang w:val="en-US"/>
              </w:rPr>
            </w:pPr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Q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</w:tcPr>
          <w:p w:rsidR="004431B3" w:rsidRPr="00DF6923" w:rsidRDefault="004431B3" w:rsidP="004431B3">
            <w:pPr>
              <w:rPr>
                <w:lang w:val="en-US"/>
              </w:rPr>
            </w:pPr>
            <w:r>
              <w:rPr>
                <w:lang w:val="en-US"/>
              </w:rPr>
              <w:t>00</w:t>
            </w:r>
          </w:p>
        </w:tc>
        <w:tc>
          <w:tcPr>
            <w:tcW w:w="0" w:type="auto"/>
          </w:tcPr>
          <w:p w:rsidR="004431B3" w:rsidRPr="00DF6923" w:rsidRDefault="004431B3" w:rsidP="004431B3">
            <w:pPr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0" w:type="auto"/>
          </w:tcPr>
          <w:p w:rsidR="004431B3" w:rsidRPr="00DF6923" w:rsidRDefault="006A5260" w:rsidP="004431B3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pict>
                <v:oval id="_x0000_s1073" style="position:absolute;margin-left:-4.85pt;margin-top:17.45pt;width:60.9pt;height:39.6pt;z-index:251655168;mso-position-horizontal-relative:text;mso-position-vertical-relative:text" filled="f"/>
              </w:pict>
            </w:r>
            <w:r w:rsidR="004431B3">
              <w:rPr>
                <w:lang w:val="en-US"/>
              </w:rPr>
              <w:t>11</w:t>
            </w:r>
          </w:p>
        </w:tc>
        <w:tc>
          <w:tcPr>
            <w:tcW w:w="0" w:type="auto"/>
          </w:tcPr>
          <w:p w:rsidR="004431B3" w:rsidRPr="00DF6923" w:rsidRDefault="004431B3" w:rsidP="004431B3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4431B3" w:rsidTr="004431B3">
        <w:tc>
          <w:tcPr>
            <w:tcW w:w="0" w:type="auto"/>
          </w:tcPr>
          <w:p w:rsidR="004431B3" w:rsidRPr="00DF6923" w:rsidRDefault="006A5260" w:rsidP="004431B3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pict>
                <v:oval id="_x0000_s1074" style="position:absolute;margin-left:37.2pt;margin-top:12pt;width:122.4pt;height:18.05pt;z-index:251660288;mso-position-horizontal-relative:text;mso-position-vertical-relative:text" filled="f"/>
              </w:pict>
            </w:r>
            <w:r w:rsidR="004431B3">
              <w:rPr>
                <w:lang w:val="en-US"/>
              </w:rPr>
              <w:t>0</w:t>
            </w:r>
          </w:p>
        </w:tc>
        <w:tc>
          <w:tcPr>
            <w:tcW w:w="0" w:type="auto"/>
          </w:tcPr>
          <w:p w:rsidR="004431B3" w:rsidRPr="004431B3" w:rsidRDefault="004431B3" w:rsidP="004431B3">
            <w:pPr>
              <w:jc w:val="center"/>
              <w:rPr>
                <w:lang w:val="en-US"/>
              </w:rPr>
            </w:pPr>
            <w:r>
              <w:rPr>
                <w:rFonts w:ascii="GOST type B" w:hAnsi="GOST type B"/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</w:tcPr>
          <w:p w:rsidR="004431B3" w:rsidRPr="00DF6923" w:rsidRDefault="004431B3" w:rsidP="004431B3">
            <w:pPr>
              <w:jc w:val="center"/>
              <w:rPr>
                <w:lang w:val="en-US"/>
              </w:rPr>
            </w:pPr>
            <w:r w:rsidRPr="00DF6923">
              <w:rPr>
                <w:rFonts w:ascii="GOST type B" w:hAnsi="GOST type B"/>
                <w:sz w:val="24"/>
                <w:szCs w:val="24"/>
              </w:rPr>
              <w:t>∅</w:t>
            </w:r>
            <w:r>
              <w:rPr>
                <w:rFonts w:ascii="GOST type B" w:hAnsi="GOST type B"/>
                <w:sz w:val="24"/>
                <w:szCs w:val="24"/>
                <w:lang w:val="en-US"/>
              </w:rPr>
              <w:t>(0)</w:t>
            </w:r>
          </w:p>
        </w:tc>
        <w:tc>
          <w:tcPr>
            <w:tcW w:w="0" w:type="auto"/>
          </w:tcPr>
          <w:p w:rsidR="004431B3" w:rsidRPr="00DF6923" w:rsidRDefault="004431B3" w:rsidP="004431B3">
            <w:pPr>
              <w:jc w:val="center"/>
              <w:rPr>
                <w:lang w:val="en-US"/>
              </w:rPr>
            </w:pPr>
            <w:r w:rsidRPr="00DF6923">
              <w:rPr>
                <w:rFonts w:ascii="GOST type B" w:hAnsi="GOST type B"/>
                <w:sz w:val="24"/>
                <w:szCs w:val="24"/>
              </w:rPr>
              <w:t>∅</w:t>
            </w:r>
            <w:r>
              <w:rPr>
                <w:rFonts w:ascii="GOST type B" w:hAnsi="GOST type B"/>
                <w:sz w:val="24"/>
                <w:szCs w:val="24"/>
                <w:lang w:val="en-US"/>
              </w:rPr>
              <w:t>(1)</w:t>
            </w:r>
          </w:p>
        </w:tc>
        <w:tc>
          <w:tcPr>
            <w:tcW w:w="0" w:type="auto"/>
          </w:tcPr>
          <w:p w:rsidR="004431B3" w:rsidRPr="00DF6923" w:rsidRDefault="004431B3" w:rsidP="004431B3">
            <w:pPr>
              <w:jc w:val="center"/>
              <w:rPr>
                <w:lang w:val="en-US"/>
              </w:rPr>
            </w:pPr>
            <w:r>
              <w:rPr>
                <w:rFonts w:ascii="GOST type B" w:hAnsi="GOST type B"/>
                <w:sz w:val="24"/>
                <w:szCs w:val="24"/>
                <w:lang w:val="en-US"/>
              </w:rPr>
              <w:t>1</w:t>
            </w:r>
          </w:p>
        </w:tc>
      </w:tr>
      <w:tr w:rsidR="004431B3" w:rsidTr="004431B3">
        <w:tc>
          <w:tcPr>
            <w:tcW w:w="0" w:type="auto"/>
          </w:tcPr>
          <w:p w:rsidR="004431B3" w:rsidRPr="00DF6923" w:rsidRDefault="004431B3" w:rsidP="004431B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</w:tcPr>
          <w:p w:rsidR="004431B3" w:rsidRPr="004431B3" w:rsidRDefault="004431B3" w:rsidP="004431B3">
            <w:pPr>
              <w:jc w:val="center"/>
              <w:rPr>
                <w:lang w:val="en-US"/>
              </w:rPr>
            </w:pPr>
            <w:r>
              <w:rPr>
                <w:rFonts w:ascii="GOST type B" w:hAnsi="GOST type B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</w:tcPr>
          <w:p w:rsidR="004431B3" w:rsidRPr="0041205C" w:rsidRDefault="004431B3" w:rsidP="004431B3">
            <w:pPr>
              <w:jc w:val="center"/>
              <w:rPr>
                <w:lang w:val="en-US"/>
              </w:rPr>
            </w:pPr>
            <w:r>
              <w:rPr>
                <w:rFonts w:ascii="GOST type B" w:hAnsi="GOST type B"/>
              </w:rPr>
              <w:t>~</w:t>
            </w:r>
            <w:r>
              <w:rPr>
                <w:rFonts w:ascii="GOST type B" w:hAnsi="GOST type B"/>
                <w:lang w:val="en-US"/>
              </w:rPr>
              <w:t>(1)</w:t>
            </w:r>
          </w:p>
        </w:tc>
        <w:tc>
          <w:tcPr>
            <w:tcW w:w="0" w:type="auto"/>
          </w:tcPr>
          <w:p w:rsidR="004431B3" w:rsidRPr="00DF6923" w:rsidRDefault="004431B3" w:rsidP="004431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~(1)</w:t>
            </w:r>
          </w:p>
        </w:tc>
        <w:tc>
          <w:tcPr>
            <w:tcW w:w="0" w:type="auto"/>
          </w:tcPr>
          <w:p w:rsidR="004431B3" w:rsidRPr="00DF6923" w:rsidRDefault="004431B3" w:rsidP="004431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~(1)</w:t>
            </w:r>
          </w:p>
        </w:tc>
      </w:tr>
    </w:tbl>
    <w:tbl>
      <w:tblPr>
        <w:tblStyle w:val="a4"/>
        <w:tblpPr w:leftFromText="180" w:rightFromText="180" w:vertAnchor="text" w:horzAnchor="page" w:tblpX="4825" w:tblpY="218"/>
        <w:tblW w:w="0" w:type="auto"/>
        <w:tblLook w:val="04A0"/>
      </w:tblPr>
      <w:tblGrid>
        <w:gridCol w:w="984"/>
        <w:gridCol w:w="594"/>
        <w:gridCol w:w="547"/>
        <w:gridCol w:w="594"/>
        <w:gridCol w:w="547"/>
      </w:tblGrid>
      <w:tr w:rsidR="004431B3" w:rsidTr="004431B3">
        <w:tc>
          <w:tcPr>
            <w:tcW w:w="0" w:type="auto"/>
            <w:tcBorders>
              <w:tl2br w:val="single" w:sz="4" w:space="0" w:color="000000" w:themeColor="text1"/>
            </w:tcBorders>
          </w:tcPr>
          <w:p w:rsidR="004431B3" w:rsidRDefault="004431B3" w:rsidP="004431B3">
            <w:pPr>
              <w:rPr>
                <w:vertAlign w:val="subscript"/>
                <w:lang w:val="en-US"/>
              </w:rPr>
            </w:pPr>
            <w:r>
              <w:rPr>
                <w:lang w:val="en-US"/>
              </w:rPr>
              <w:t xml:space="preserve">     </w:t>
            </w:r>
            <w:r>
              <w:t>Q</w:t>
            </w:r>
            <w:r>
              <w:rPr>
                <w:vertAlign w:val="subscript"/>
                <w:lang w:val="en-US"/>
              </w:rPr>
              <w:t xml:space="preserve">1 </w:t>
            </w:r>
            <w:r>
              <w:rPr>
                <w:lang w:val="en-US"/>
              </w:rPr>
              <w:t>Q</w:t>
            </w:r>
            <w:r>
              <w:rPr>
                <w:vertAlign w:val="subscript"/>
                <w:lang w:val="en-US"/>
              </w:rPr>
              <w:t>0</w:t>
            </w:r>
          </w:p>
          <w:p w:rsidR="004431B3" w:rsidRPr="00DF6923" w:rsidRDefault="006A5260" w:rsidP="004431B3">
            <w:pPr>
              <w:rPr>
                <w:vertAlign w:val="subscript"/>
                <w:lang w:val="en-US"/>
              </w:rPr>
            </w:pPr>
            <w:r w:rsidRPr="006A5260">
              <w:rPr>
                <w:noProof/>
                <w:lang w:eastAsia="ru-RU"/>
              </w:rPr>
              <w:pict>
                <v:oval id="_x0000_s1076" style="position:absolute;margin-left:37.8pt;margin-top:6.25pt;width:132pt;height:38pt;z-index:251656192" filled="f"/>
              </w:pict>
            </w:r>
            <w:r w:rsidR="004431B3">
              <w:rPr>
                <w:vertAlign w:val="subscript"/>
                <w:lang w:val="en-US"/>
              </w:rPr>
              <w:t xml:space="preserve"> </w:t>
            </w:r>
            <w:r w:rsidR="004431B3">
              <w:rPr>
                <w:lang w:val="en-US"/>
              </w:rPr>
              <w:t>Q</w:t>
            </w:r>
            <w:r w:rsidR="004431B3">
              <w:rPr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</w:tcPr>
          <w:p w:rsidR="004431B3" w:rsidRPr="00DF6923" w:rsidRDefault="004431B3" w:rsidP="004431B3">
            <w:pPr>
              <w:rPr>
                <w:lang w:val="en-US"/>
              </w:rPr>
            </w:pPr>
            <w:r>
              <w:rPr>
                <w:lang w:val="en-US"/>
              </w:rPr>
              <w:t>00</w:t>
            </w:r>
          </w:p>
        </w:tc>
        <w:tc>
          <w:tcPr>
            <w:tcW w:w="0" w:type="auto"/>
          </w:tcPr>
          <w:p w:rsidR="004431B3" w:rsidRPr="00DF6923" w:rsidRDefault="004431B3" w:rsidP="004431B3">
            <w:pPr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0" w:type="auto"/>
          </w:tcPr>
          <w:p w:rsidR="004431B3" w:rsidRPr="00DF6923" w:rsidRDefault="004431B3" w:rsidP="004431B3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0" w:type="auto"/>
          </w:tcPr>
          <w:p w:rsidR="004431B3" w:rsidRPr="00DF6923" w:rsidRDefault="004431B3" w:rsidP="004431B3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4431B3" w:rsidTr="004431B3">
        <w:tc>
          <w:tcPr>
            <w:tcW w:w="0" w:type="auto"/>
          </w:tcPr>
          <w:p w:rsidR="004431B3" w:rsidRPr="00DF6923" w:rsidRDefault="004431B3" w:rsidP="004431B3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0" w:type="auto"/>
          </w:tcPr>
          <w:p w:rsidR="004431B3" w:rsidRPr="0041205C" w:rsidRDefault="004431B3" w:rsidP="004431B3">
            <w:pPr>
              <w:rPr>
                <w:lang w:val="en-US"/>
              </w:rPr>
            </w:pPr>
            <w:r w:rsidRPr="00DF6923">
              <w:rPr>
                <w:rFonts w:ascii="GOST type B" w:hAnsi="GOST type B"/>
                <w:sz w:val="24"/>
                <w:szCs w:val="24"/>
              </w:rPr>
              <w:t>∅</w:t>
            </w:r>
            <w:r>
              <w:rPr>
                <w:rFonts w:ascii="GOST type B" w:hAnsi="GOST type B"/>
                <w:sz w:val="24"/>
                <w:szCs w:val="24"/>
                <w:lang w:val="en-US"/>
              </w:rPr>
              <w:t>(1)</w:t>
            </w:r>
          </w:p>
        </w:tc>
        <w:tc>
          <w:tcPr>
            <w:tcW w:w="0" w:type="auto"/>
          </w:tcPr>
          <w:p w:rsidR="004431B3" w:rsidRPr="004431B3" w:rsidRDefault="004431B3" w:rsidP="004431B3">
            <w:pPr>
              <w:rPr>
                <w:lang w:val="en-US"/>
              </w:rPr>
            </w:pPr>
            <w:r>
              <w:rPr>
                <w:rFonts w:ascii="GOST type B" w:hAnsi="GOST type B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</w:tcPr>
          <w:p w:rsidR="004431B3" w:rsidRPr="00DF6923" w:rsidRDefault="004431B3" w:rsidP="004431B3">
            <w:pPr>
              <w:rPr>
                <w:lang w:val="en-US"/>
              </w:rPr>
            </w:pPr>
            <w:r w:rsidRPr="00DF6923">
              <w:rPr>
                <w:rFonts w:ascii="GOST type B" w:hAnsi="GOST type B"/>
                <w:sz w:val="24"/>
                <w:szCs w:val="24"/>
              </w:rPr>
              <w:t>∅</w:t>
            </w:r>
            <w:r>
              <w:rPr>
                <w:rFonts w:ascii="GOST type B" w:hAnsi="GOST type B"/>
                <w:sz w:val="24"/>
                <w:szCs w:val="24"/>
                <w:lang w:val="en-US"/>
              </w:rPr>
              <w:t>(1)</w:t>
            </w:r>
          </w:p>
        </w:tc>
        <w:tc>
          <w:tcPr>
            <w:tcW w:w="0" w:type="auto"/>
          </w:tcPr>
          <w:p w:rsidR="004431B3" w:rsidRPr="004431B3" w:rsidRDefault="004431B3" w:rsidP="004431B3">
            <w:pPr>
              <w:rPr>
                <w:lang w:val="en-US"/>
              </w:rPr>
            </w:pPr>
            <w:r>
              <w:rPr>
                <w:rFonts w:ascii="GOST type B" w:hAnsi="GOST type B"/>
                <w:sz w:val="24"/>
                <w:szCs w:val="24"/>
                <w:lang w:val="en-US"/>
              </w:rPr>
              <w:t>1</w:t>
            </w:r>
          </w:p>
        </w:tc>
      </w:tr>
      <w:tr w:rsidR="004431B3" w:rsidTr="004431B3">
        <w:tc>
          <w:tcPr>
            <w:tcW w:w="0" w:type="auto"/>
          </w:tcPr>
          <w:p w:rsidR="004431B3" w:rsidRPr="00DF6923" w:rsidRDefault="004431B3" w:rsidP="004431B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</w:tcPr>
          <w:p w:rsidR="004431B3" w:rsidRPr="000F04C6" w:rsidRDefault="004431B3" w:rsidP="004431B3">
            <w:pPr>
              <w:rPr>
                <w:lang w:val="en-US"/>
              </w:rPr>
            </w:pPr>
            <w:r w:rsidRPr="00DF6923">
              <w:rPr>
                <w:rFonts w:ascii="GOST type B" w:hAnsi="GOST type B"/>
                <w:sz w:val="24"/>
                <w:szCs w:val="24"/>
              </w:rPr>
              <w:t>∅</w:t>
            </w:r>
            <w:r>
              <w:rPr>
                <w:rFonts w:ascii="GOST type B" w:hAnsi="GOST type B"/>
                <w:sz w:val="24"/>
                <w:szCs w:val="24"/>
                <w:lang w:val="en-US"/>
              </w:rPr>
              <w:t>(1)</w:t>
            </w:r>
          </w:p>
        </w:tc>
        <w:tc>
          <w:tcPr>
            <w:tcW w:w="0" w:type="auto"/>
          </w:tcPr>
          <w:p w:rsidR="004431B3" w:rsidRPr="0041205C" w:rsidRDefault="004431B3" w:rsidP="004431B3">
            <w:pPr>
              <w:rPr>
                <w:lang w:val="en-US"/>
              </w:rPr>
            </w:pPr>
            <w:r>
              <w:rPr>
                <w:rFonts w:ascii="GOST type B" w:hAnsi="GOST type B"/>
              </w:rPr>
              <w:t>~</w:t>
            </w:r>
            <w:r>
              <w:rPr>
                <w:rFonts w:ascii="GOST type B" w:hAnsi="GOST type B"/>
                <w:lang w:val="en-US"/>
              </w:rPr>
              <w:t>(1)</w:t>
            </w:r>
          </w:p>
        </w:tc>
        <w:tc>
          <w:tcPr>
            <w:tcW w:w="0" w:type="auto"/>
          </w:tcPr>
          <w:p w:rsidR="004431B3" w:rsidRPr="00DF6923" w:rsidRDefault="004431B3" w:rsidP="004431B3">
            <w:pPr>
              <w:rPr>
                <w:lang w:val="en-US"/>
              </w:rPr>
            </w:pPr>
            <w:r>
              <w:rPr>
                <w:rFonts w:ascii="GOST type B" w:hAnsi="GOST type B"/>
              </w:rPr>
              <w:t>~</w:t>
            </w:r>
            <w:r>
              <w:rPr>
                <w:rFonts w:ascii="GOST type B" w:hAnsi="GOST type B"/>
                <w:lang w:val="en-US"/>
              </w:rPr>
              <w:t>(1)</w:t>
            </w:r>
          </w:p>
        </w:tc>
        <w:tc>
          <w:tcPr>
            <w:tcW w:w="0" w:type="auto"/>
          </w:tcPr>
          <w:p w:rsidR="004431B3" w:rsidRPr="00DF6923" w:rsidRDefault="004431B3" w:rsidP="004431B3">
            <w:pPr>
              <w:rPr>
                <w:lang w:val="en-US"/>
              </w:rPr>
            </w:pPr>
            <w:r>
              <w:rPr>
                <w:rFonts w:ascii="GOST type B" w:hAnsi="GOST type B"/>
              </w:rPr>
              <w:t>~</w:t>
            </w:r>
            <w:r>
              <w:rPr>
                <w:rFonts w:ascii="GOST type B" w:hAnsi="GOST type B"/>
                <w:lang w:val="en-US"/>
              </w:rPr>
              <w:t>(1)</w:t>
            </w:r>
          </w:p>
        </w:tc>
      </w:tr>
    </w:tbl>
    <w:p w:rsidR="004431B3" w:rsidRDefault="004431B3" w:rsidP="0041205C">
      <w:pPr>
        <w:tabs>
          <w:tab w:val="left" w:pos="2520"/>
        </w:tabs>
        <w:ind w:firstLine="708"/>
        <w:rPr>
          <w:lang w:val="en-US"/>
        </w:rPr>
      </w:pPr>
    </w:p>
    <w:p w:rsidR="004431B3" w:rsidRDefault="004431B3" w:rsidP="0041205C">
      <w:pPr>
        <w:tabs>
          <w:tab w:val="left" w:pos="2520"/>
        </w:tabs>
        <w:ind w:firstLine="708"/>
        <w:rPr>
          <w:lang w:val="en-US"/>
        </w:rPr>
      </w:pPr>
    </w:p>
    <w:p w:rsidR="006502FB" w:rsidRDefault="006502FB" w:rsidP="0041205C">
      <w:pPr>
        <w:tabs>
          <w:tab w:val="left" w:pos="2520"/>
        </w:tabs>
        <w:ind w:firstLine="708"/>
        <w:rPr>
          <w:lang w:val="en-US"/>
        </w:rPr>
      </w:pPr>
    </w:p>
    <w:p w:rsidR="006502FB" w:rsidRDefault="006502FB" w:rsidP="006502FB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502FB" w:rsidRDefault="006502FB" w:rsidP="006502F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502FB">
        <w:rPr>
          <w:rFonts w:ascii="Times New Roman" w:hAnsi="Times New Roman" w:cs="Times New Roman"/>
          <w:b/>
          <w:i/>
          <w:sz w:val="24"/>
          <w:szCs w:val="24"/>
        </w:rPr>
        <w:t>Анализ неиспользуемых состояний.</w:t>
      </w:r>
    </w:p>
    <w:tbl>
      <w:tblPr>
        <w:tblStyle w:val="a4"/>
        <w:tblpPr w:leftFromText="180" w:rightFromText="180" w:vertAnchor="text" w:tblpY="1"/>
        <w:tblOverlap w:val="never"/>
        <w:tblW w:w="0" w:type="auto"/>
        <w:tblLook w:val="04A0"/>
      </w:tblPr>
      <w:tblGrid>
        <w:gridCol w:w="470"/>
        <w:gridCol w:w="470"/>
        <w:gridCol w:w="470"/>
        <w:gridCol w:w="222"/>
        <w:gridCol w:w="699"/>
        <w:gridCol w:w="844"/>
        <w:gridCol w:w="222"/>
        <w:gridCol w:w="681"/>
        <w:gridCol w:w="821"/>
        <w:gridCol w:w="222"/>
        <w:gridCol w:w="684"/>
        <w:gridCol w:w="826"/>
        <w:gridCol w:w="222"/>
        <w:gridCol w:w="478"/>
        <w:gridCol w:w="478"/>
        <w:gridCol w:w="478"/>
        <w:gridCol w:w="2207"/>
      </w:tblGrid>
      <w:tr w:rsidR="00EB2A61" w:rsidRPr="00EB2A61" w:rsidTr="003F7FC8">
        <w:tc>
          <w:tcPr>
            <w:tcW w:w="0" w:type="auto"/>
            <w:gridSpan w:val="3"/>
          </w:tcPr>
          <w:p w:rsidR="00EB2A61" w:rsidRPr="00EB2A61" w:rsidRDefault="00EB2A61" w:rsidP="00650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n - ый такт</w:t>
            </w:r>
          </w:p>
        </w:tc>
        <w:tc>
          <w:tcPr>
            <w:tcW w:w="0" w:type="auto"/>
            <w:vMerge w:val="restart"/>
          </w:tcPr>
          <w:p w:rsidR="00EB2A61" w:rsidRPr="00EB2A61" w:rsidRDefault="00EB2A61" w:rsidP="00650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EB2A61" w:rsidRPr="00EB2A61" w:rsidRDefault="00EB2A61" w:rsidP="00650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1-ый </w:t>
            </w: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триггер</w:t>
            </w:r>
          </w:p>
        </w:tc>
        <w:tc>
          <w:tcPr>
            <w:tcW w:w="0" w:type="auto"/>
            <w:vMerge w:val="restart"/>
          </w:tcPr>
          <w:p w:rsidR="00EB2A61" w:rsidRPr="00EB2A61" w:rsidRDefault="00EB2A61" w:rsidP="00650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EB2A61" w:rsidRPr="00EB2A61" w:rsidRDefault="00EB2A61" w:rsidP="00650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B2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EB2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триггер</w:t>
            </w:r>
          </w:p>
        </w:tc>
        <w:tc>
          <w:tcPr>
            <w:tcW w:w="0" w:type="auto"/>
            <w:vMerge w:val="restart"/>
          </w:tcPr>
          <w:p w:rsidR="00EB2A61" w:rsidRPr="00EB2A61" w:rsidRDefault="00EB2A61" w:rsidP="00650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A61" w:rsidRPr="00EB2A61" w:rsidRDefault="00EB2A61" w:rsidP="00650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EB2A61" w:rsidRPr="00EB2A61" w:rsidRDefault="00EB2A61" w:rsidP="00650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B2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EB2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триггер</w:t>
            </w:r>
          </w:p>
        </w:tc>
        <w:tc>
          <w:tcPr>
            <w:tcW w:w="0" w:type="auto"/>
            <w:vMerge w:val="restart"/>
          </w:tcPr>
          <w:p w:rsidR="00EB2A61" w:rsidRPr="00EB2A61" w:rsidRDefault="00EB2A61" w:rsidP="00650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</w:tcPr>
          <w:p w:rsidR="00EB2A61" w:rsidRPr="00EB2A61" w:rsidRDefault="00EB2A61" w:rsidP="00650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n+1 ый такт</w:t>
            </w:r>
          </w:p>
        </w:tc>
        <w:tc>
          <w:tcPr>
            <w:tcW w:w="0" w:type="auto"/>
          </w:tcPr>
          <w:p w:rsidR="00EB2A61" w:rsidRPr="00EB2A61" w:rsidRDefault="00EB2A61" w:rsidP="00650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Результат перехода</w:t>
            </w:r>
          </w:p>
        </w:tc>
      </w:tr>
      <w:tr w:rsidR="00EB2A61" w:rsidRPr="00EB2A61" w:rsidTr="003F7FC8">
        <w:tc>
          <w:tcPr>
            <w:tcW w:w="0" w:type="auto"/>
            <w:tcBorders>
              <w:bottom w:val="single" w:sz="4" w:space="0" w:color="000000" w:themeColor="text1"/>
            </w:tcBorders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Pr="00EB2A6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 w:rsidRPr="00EB2A6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B2A61" w:rsidRPr="007663A7" w:rsidRDefault="00EB2A61" w:rsidP="007663A7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="007663A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EB2A6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EB2A6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EB2A6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B2A61" w:rsidRPr="007663A7" w:rsidRDefault="007663A7" w:rsidP="00EB2A61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B2A61" w:rsidRPr="007663A7" w:rsidRDefault="007663A7" w:rsidP="00EB2A61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EB2A6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0" w:type="auto"/>
            <w:vMerge/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Pr="00EB2A6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 w:rsidRPr="00EB2A6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Pr="00EB2A6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A61" w:rsidRPr="00EB2A61" w:rsidTr="003F7FC8">
        <w:tc>
          <w:tcPr>
            <w:tcW w:w="0" w:type="auto"/>
            <w:shd w:val="clear" w:color="auto" w:fill="DDDDDD"/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DDDDDD"/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shd w:val="clear" w:color="auto" w:fill="DDDDDD"/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shd w:val="clear" w:color="auto" w:fill="DDDDDD"/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DDDDD"/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DDDDDD"/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shd w:val="clear" w:color="auto" w:fill="DDDDDD"/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DDDDD"/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DDDDDD"/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vMerge/>
            <w:shd w:val="clear" w:color="auto" w:fill="DDDDDD"/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DDDDD"/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shd w:val="clear" w:color="auto" w:fill="DDDDDD"/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shd w:val="clear" w:color="auto" w:fill="DDDDDD"/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DDDDD"/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DDDDDD"/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DDDDDD"/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DDDDDD"/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В цикле</w:t>
            </w:r>
          </w:p>
        </w:tc>
      </w:tr>
      <w:tr w:rsidR="00EB2A61" w:rsidRPr="00EB2A61" w:rsidTr="003F7FC8">
        <w:tc>
          <w:tcPr>
            <w:tcW w:w="0" w:type="auto"/>
            <w:tcBorders>
              <w:bottom w:val="single" w:sz="4" w:space="0" w:color="000000" w:themeColor="text1"/>
            </w:tcBorders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цикле</w:t>
            </w:r>
          </w:p>
        </w:tc>
      </w:tr>
      <w:tr w:rsidR="00EB2A61" w:rsidRPr="00EB2A61" w:rsidTr="003F7FC8">
        <w:tc>
          <w:tcPr>
            <w:tcW w:w="0" w:type="auto"/>
            <w:shd w:val="clear" w:color="auto" w:fill="DDDDDD"/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DDDDDD"/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DDDDDD"/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vMerge/>
            <w:shd w:val="clear" w:color="auto" w:fill="DDDDDD"/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DDDDD"/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DDDDDD"/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GOST type B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shd w:val="clear" w:color="auto" w:fill="DDDDDD"/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DDDDD"/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DDDDDD"/>
          </w:tcPr>
          <w:p w:rsidR="00EB2A61" w:rsidRPr="00EB2A61" w:rsidRDefault="007663A7" w:rsidP="00EB2A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vMerge/>
            <w:shd w:val="clear" w:color="auto" w:fill="DDDDDD"/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DDDDD"/>
          </w:tcPr>
          <w:p w:rsidR="00EB2A61" w:rsidRPr="00EB2A61" w:rsidRDefault="007663A7" w:rsidP="00EB2A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shd w:val="clear" w:color="auto" w:fill="DDDDDD"/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shd w:val="clear" w:color="auto" w:fill="DDDDDD"/>
          </w:tcPr>
          <w:p w:rsidR="00EB2A61" w:rsidRPr="00EB2A61" w:rsidRDefault="00EB2A61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DDDDD"/>
          </w:tcPr>
          <w:p w:rsidR="00EB2A61" w:rsidRPr="007663A7" w:rsidRDefault="007663A7" w:rsidP="00EB2A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shd w:val="clear" w:color="auto" w:fill="DDDDDD"/>
          </w:tcPr>
          <w:p w:rsidR="00EB2A61" w:rsidRPr="007663A7" w:rsidRDefault="007663A7" w:rsidP="00EB2A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shd w:val="clear" w:color="auto" w:fill="DDDDDD"/>
          </w:tcPr>
          <w:p w:rsidR="00EB2A61" w:rsidRPr="007663A7" w:rsidRDefault="007663A7" w:rsidP="00EB2A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shd w:val="clear" w:color="auto" w:fill="DDDDDD"/>
          </w:tcPr>
          <w:p w:rsidR="00EB2A61" w:rsidRPr="00590CDA" w:rsidRDefault="007663A7" w:rsidP="00EB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CDA">
              <w:rPr>
                <w:rFonts w:ascii="Times New Roman" w:hAnsi="Times New Roman" w:cs="Times New Roman"/>
                <w:sz w:val="24"/>
                <w:szCs w:val="24"/>
              </w:rPr>
              <w:t>В цикле</w:t>
            </w:r>
          </w:p>
        </w:tc>
      </w:tr>
    </w:tbl>
    <w:p w:rsidR="007663A7" w:rsidRDefault="00E2628C" w:rsidP="006502FB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3478530</wp:posOffset>
            </wp:positionH>
            <wp:positionV relativeFrom="paragraph">
              <wp:posOffset>1158875</wp:posOffset>
            </wp:positionV>
            <wp:extent cx="3067050" cy="2179320"/>
            <wp:effectExtent l="19050" t="0" r="0" b="0"/>
            <wp:wrapTight wrapText="bothSides">
              <wp:wrapPolygon edited="0">
                <wp:start x="-134" y="0"/>
                <wp:lineTo x="-134" y="21336"/>
                <wp:lineTo x="21600" y="21336"/>
                <wp:lineTo x="21600" y="0"/>
                <wp:lineTo x="-134" y="0"/>
              </wp:wrapPolygon>
            </wp:wrapTight>
            <wp:docPr id="5" name="Рисунок 4" descr="res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ult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2179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-49530</wp:posOffset>
            </wp:positionH>
            <wp:positionV relativeFrom="paragraph">
              <wp:posOffset>1158875</wp:posOffset>
            </wp:positionV>
            <wp:extent cx="3288030" cy="2103120"/>
            <wp:effectExtent l="19050" t="0" r="7620" b="0"/>
            <wp:wrapTight wrapText="bothSides">
              <wp:wrapPolygon edited="0">
                <wp:start x="-125" y="0"/>
                <wp:lineTo x="-125" y="21326"/>
                <wp:lineTo x="21650" y="21326"/>
                <wp:lineTo x="21650" y="0"/>
                <wp:lineTo x="-125" y="0"/>
              </wp:wrapPolygon>
            </wp:wrapTight>
            <wp:docPr id="7" name="Рисунок 3" descr="cxe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xema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88030" cy="2103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02FB" w:rsidRDefault="00E2628C" w:rsidP="00E2628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2628C">
        <w:rPr>
          <w:rFonts w:ascii="Times New Roman" w:hAnsi="Times New Roman" w:cs="Times New Roman"/>
          <w:sz w:val="24"/>
          <w:szCs w:val="24"/>
        </w:rPr>
        <w:t>Схема счетчика</w:t>
      </w:r>
      <w:r w:rsidRPr="00E2628C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E2628C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E2628C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E2628C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E2628C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E2628C">
        <w:rPr>
          <w:rFonts w:ascii="Times New Roman" w:hAnsi="Times New Roman" w:cs="Times New Roman"/>
          <w:b/>
          <w:i/>
          <w:sz w:val="24"/>
          <w:szCs w:val="24"/>
        </w:rPr>
        <w:tab/>
      </w:r>
      <w:r w:rsidR="00192E8F" w:rsidRPr="00E2628C">
        <w:rPr>
          <w:rFonts w:ascii="Times New Roman" w:hAnsi="Times New Roman" w:cs="Times New Roman"/>
          <w:sz w:val="24"/>
          <w:szCs w:val="24"/>
        </w:rPr>
        <w:t>Результаты моделирования</w:t>
      </w:r>
    </w:p>
    <w:p w:rsidR="00CC5414" w:rsidRPr="00E2628C" w:rsidRDefault="00CC5414" w:rsidP="00E2628C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192E8F" w:rsidRPr="00E2628C" w:rsidRDefault="00E2628C" w:rsidP="006502FB">
      <w:pPr>
        <w:rPr>
          <w:rFonts w:ascii="Times New Roman" w:hAnsi="Times New Roman" w:cs="Times New Roman"/>
          <w:sz w:val="24"/>
          <w:szCs w:val="24"/>
        </w:rPr>
      </w:pPr>
      <w:r w:rsidRPr="00E2628C">
        <w:rPr>
          <w:rFonts w:ascii="Times New Roman" w:hAnsi="Times New Roman" w:cs="Times New Roman"/>
          <w:b/>
          <w:i/>
          <w:sz w:val="24"/>
          <w:szCs w:val="24"/>
        </w:rPr>
        <w:t>Вывод: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ходе выполнения лабораторной работы была изучена методика проектирования синхронных счетчиков</w:t>
      </w:r>
      <w:r w:rsidR="00CC5414">
        <w:rPr>
          <w:rFonts w:ascii="Times New Roman" w:hAnsi="Times New Roman" w:cs="Times New Roman"/>
          <w:sz w:val="24"/>
          <w:szCs w:val="24"/>
        </w:rPr>
        <w:t>, позволяющая получить счетчик с произвольными модулем и диаграммой переходов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C5414">
        <w:rPr>
          <w:rFonts w:ascii="Times New Roman" w:hAnsi="Times New Roman" w:cs="Times New Roman"/>
          <w:sz w:val="24"/>
          <w:szCs w:val="24"/>
        </w:rPr>
        <w:t>Для формирования управляющих импульсов используются внутренние сигналы счетчика, что освобождает от необходимости использовать внешние логические элементы, и  соответственно упрощает схему.</w:t>
      </w:r>
    </w:p>
    <w:sectPr w:rsidR="00192E8F" w:rsidRPr="00E2628C" w:rsidSect="00DF69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0774" w:rsidRDefault="000C0774" w:rsidP="00977317">
      <w:pPr>
        <w:spacing w:after="0" w:line="240" w:lineRule="auto"/>
      </w:pPr>
      <w:r>
        <w:separator/>
      </w:r>
    </w:p>
  </w:endnote>
  <w:endnote w:type="continuationSeparator" w:id="1">
    <w:p w:rsidR="000C0774" w:rsidRDefault="000C0774" w:rsidP="0097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OST type B">
    <w:altName w:val="Corbel"/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0774" w:rsidRDefault="000C0774" w:rsidP="00977317">
      <w:pPr>
        <w:spacing w:after="0" w:line="240" w:lineRule="auto"/>
      </w:pPr>
      <w:r>
        <w:separator/>
      </w:r>
    </w:p>
  </w:footnote>
  <w:footnote w:type="continuationSeparator" w:id="1">
    <w:p w:rsidR="000C0774" w:rsidRDefault="000C0774" w:rsidP="009773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0A86"/>
    <w:rsid w:val="00084B11"/>
    <w:rsid w:val="0009564E"/>
    <w:rsid w:val="000A3425"/>
    <w:rsid w:val="000C0774"/>
    <w:rsid w:val="000F04C6"/>
    <w:rsid w:val="00107593"/>
    <w:rsid w:val="00123502"/>
    <w:rsid w:val="00185A52"/>
    <w:rsid w:val="00192E8F"/>
    <w:rsid w:val="001C6DCB"/>
    <w:rsid w:val="001D17E5"/>
    <w:rsid w:val="002741A4"/>
    <w:rsid w:val="00275BDE"/>
    <w:rsid w:val="00334709"/>
    <w:rsid w:val="003C190C"/>
    <w:rsid w:val="0041205C"/>
    <w:rsid w:val="004431B3"/>
    <w:rsid w:val="004724FB"/>
    <w:rsid w:val="004C3B91"/>
    <w:rsid w:val="00542BC2"/>
    <w:rsid w:val="0056447A"/>
    <w:rsid w:val="00590CDA"/>
    <w:rsid w:val="006502FB"/>
    <w:rsid w:val="006578DA"/>
    <w:rsid w:val="00676051"/>
    <w:rsid w:val="006A5260"/>
    <w:rsid w:val="006B0A86"/>
    <w:rsid w:val="00717BA8"/>
    <w:rsid w:val="007539F3"/>
    <w:rsid w:val="007663A7"/>
    <w:rsid w:val="00867EA0"/>
    <w:rsid w:val="008E7D2D"/>
    <w:rsid w:val="00947A9F"/>
    <w:rsid w:val="009643B8"/>
    <w:rsid w:val="00977317"/>
    <w:rsid w:val="009A4412"/>
    <w:rsid w:val="009E4B1C"/>
    <w:rsid w:val="00A144BC"/>
    <w:rsid w:val="00AD3DB6"/>
    <w:rsid w:val="00B20E9D"/>
    <w:rsid w:val="00B21D25"/>
    <w:rsid w:val="00BE27EF"/>
    <w:rsid w:val="00C1056F"/>
    <w:rsid w:val="00C37694"/>
    <w:rsid w:val="00C754D0"/>
    <w:rsid w:val="00CB3E10"/>
    <w:rsid w:val="00CC5414"/>
    <w:rsid w:val="00D2004E"/>
    <w:rsid w:val="00D914E6"/>
    <w:rsid w:val="00DB0E04"/>
    <w:rsid w:val="00DF6923"/>
    <w:rsid w:val="00E2628C"/>
    <w:rsid w:val="00E3715D"/>
    <w:rsid w:val="00E87BB7"/>
    <w:rsid w:val="00EB2A61"/>
    <w:rsid w:val="00F3752B"/>
    <w:rsid w:val="00FD76A1"/>
    <w:rsid w:val="00FE0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2" type="connector" idref="#_x0000_s1056">
          <o:proxy start="" idref="#_x0000_s1029" connectloc="2"/>
          <o:proxy end="" idref="#_x0000_s1026" connectloc="0"/>
        </o:r>
        <o:r id="V:Rule13" type="connector" idref="#_x0000_s1051">
          <o:proxy start="" idref="#_x0000_s1030" connectloc="0"/>
        </o:r>
        <o:r id="V:Rule14" type="connector" idref="#_x0000_s1055">
          <o:proxy start="" idref="#_x0000_s1028" connectloc="2"/>
          <o:proxy end="" idref="#_x0000_s1029" connectloc="0"/>
        </o:r>
        <o:r id="V:Rule15" type="connector" idref="#_x0000_s1048"/>
        <o:r id="V:Rule16" type="connector" idref="#_x0000_s1049">
          <o:proxy end="" idref="#_x0000_s1030" connectloc="2"/>
        </o:r>
        <o:r id="V:Rule17" type="connector" idref="#_x0000_s1046"/>
        <o:r id="V:Rule18" type="connector" idref="#_x0000_s1052"/>
        <o:r id="V:Rule19" type="connector" idref="#_x0000_s1044">
          <o:proxy start="" idref="#_x0000_s1026" connectloc="2"/>
        </o:r>
        <o:r id="V:Rule20" type="connector" idref="#_x0000_s1045">
          <o:proxy start="" idref="#_x0000_s1026" connectloc="2"/>
        </o:r>
        <o:r id="V:Rule21" type="connector" idref="#_x0000_s1053">
          <o:proxy end="" idref="#_x0000_s1027" connectloc="0"/>
        </o:r>
        <o:r id="V:Rule22" type="connector" idref="#_x0000_s1054">
          <o:proxy start="" idref="#_x0000_s1027" connectloc="2"/>
          <o:proxy end="" idref="#_x0000_s1028" connectloc="0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11"/>
  </w:style>
  <w:style w:type="paragraph" w:styleId="1">
    <w:name w:val="heading 1"/>
    <w:basedOn w:val="a"/>
    <w:link w:val="10"/>
    <w:uiPriority w:val="9"/>
    <w:qFormat/>
    <w:rsid w:val="006B0A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67E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0A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B0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B0A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87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7BB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77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77317"/>
  </w:style>
  <w:style w:type="paragraph" w:styleId="a9">
    <w:name w:val="footer"/>
    <w:basedOn w:val="a"/>
    <w:link w:val="aa"/>
    <w:uiPriority w:val="99"/>
    <w:semiHidden/>
    <w:unhideWhenUsed/>
    <w:rsid w:val="00977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77317"/>
  </w:style>
  <w:style w:type="character" w:styleId="ab">
    <w:name w:val="Placeholder Text"/>
    <w:basedOn w:val="a0"/>
    <w:uiPriority w:val="99"/>
    <w:semiHidden/>
    <w:rsid w:val="009A4412"/>
    <w:rPr>
      <w:color w:val="808080"/>
    </w:rPr>
  </w:style>
  <w:style w:type="character" w:customStyle="1" w:styleId="20">
    <w:name w:val="Заголовок 2 Знак"/>
    <w:basedOn w:val="a0"/>
    <w:link w:val="2"/>
    <w:uiPriority w:val="9"/>
    <w:rsid w:val="00867E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Subtitle"/>
    <w:basedOn w:val="a"/>
    <w:next w:val="a"/>
    <w:link w:val="ad"/>
    <w:uiPriority w:val="11"/>
    <w:qFormat/>
    <w:rsid w:val="00867EA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867E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e">
    <w:name w:val="Subtle Emphasis"/>
    <w:basedOn w:val="a0"/>
    <w:uiPriority w:val="19"/>
    <w:qFormat/>
    <w:rsid w:val="00867EA0"/>
    <w:rPr>
      <w:i/>
      <w:iCs/>
      <w:color w:val="808080" w:themeColor="text1" w:themeTint="7F"/>
    </w:rPr>
  </w:style>
  <w:style w:type="character" w:styleId="af">
    <w:name w:val="Emphasis"/>
    <w:basedOn w:val="a0"/>
    <w:uiPriority w:val="20"/>
    <w:qFormat/>
    <w:rsid w:val="00867EA0"/>
    <w:rPr>
      <w:i/>
      <w:iCs/>
    </w:rPr>
  </w:style>
  <w:style w:type="paragraph" w:styleId="af0">
    <w:name w:val="No Spacing"/>
    <w:uiPriority w:val="1"/>
    <w:qFormat/>
    <w:rsid w:val="00867EA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1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CD08D-7B0B-4999-BD84-453115E99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16</cp:revision>
  <cp:lastPrinted>2009-05-06T15:01:00Z</cp:lastPrinted>
  <dcterms:created xsi:type="dcterms:W3CDTF">2009-04-22T10:44:00Z</dcterms:created>
  <dcterms:modified xsi:type="dcterms:W3CDTF">2009-05-06T15:03:00Z</dcterms:modified>
</cp:coreProperties>
</file>